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tbl>
      <w:tblPr>
        <w:tblStyle w:val="TableGrid"/>
        <w:tblW w:w="0" w:type="auto"/>
        <w:tblLayout w:type="fixed"/>
        <w:tblLook w:val="04A0" w:firstRow="1" w:lastRow="0" w:firstColumn="1" w:lastColumn="0" w:noHBand="0" w:noVBand="1"/>
      </w:tblPr>
      <w:tblGrid>
        <w:gridCol w:w="1469"/>
        <w:gridCol w:w="1474"/>
        <w:gridCol w:w="3261"/>
        <w:gridCol w:w="1842"/>
        <w:gridCol w:w="2835"/>
        <w:gridCol w:w="3544"/>
      </w:tblGrid>
      <w:tr w:rsidR="00356D78" w:rsidRPr="008D1B33" w:rsidTr="00356D78">
        <w:tc>
          <w:tcPr>
            <w:tcW w:w="1469" w:type="dxa"/>
          </w:tcPr>
          <w:p w:rsidR="00356D78" w:rsidRPr="008D1B33" w:rsidRDefault="00356D78" w:rsidP="00F211F9">
            <w:pPr>
              <w:jc w:val="center"/>
              <w:rPr>
                <w:b/>
              </w:rPr>
            </w:pPr>
            <w:r w:rsidRPr="008D1B33">
              <w:rPr>
                <w:b/>
              </w:rPr>
              <w:t>DAY OF WEEK</w:t>
            </w:r>
          </w:p>
        </w:tc>
        <w:tc>
          <w:tcPr>
            <w:tcW w:w="1474" w:type="dxa"/>
          </w:tcPr>
          <w:p w:rsidR="00356D78" w:rsidRPr="008D1B33" w:rsidRDefault="00356D78" w:rsidP="00F211F9">
            <w:pPr>
              <w:jc w:val="center"/>
              <w:rPr>
                <w:b/>
              </w:rPr>
            </w:pPr>
            <w:r w:rsidRPr="008D1B33">
              <w:rPr>
                <w:b/>
              </w:rPr>
              <w:t>TIME</w:t>
            </w:r>
          </w:p>
        </w:tc>
        <w:tc>
          <w:tcPr>
            <w:tcW w:w="3261" w:type="dxa"/>
          </w:tcPr>
          <w:p w:rsidR="00356D78" w:rsidRPr="008D1B33" w:rsidRDefault="00356D78" w:rsidP="00F211F9">
            <w:pPr>
              <w:jc w:val="center"/>
              <w:rPr>
                <w:b/>
              </w:rPr>
            </w:pPr>
            <w:r w:rsidRPr="008D1B33">
              <w:rPr>
                <w:b/>
              </w:rPr>
              <w:t>ABILITY</w:t>
            </w:r>
          </w:p>
        </w:tc>
        <w:tc>
          <w:tcPr>
            <w:tcW w:w="1842" w:type="dxa"/>
          </w:tcPr>
          <w:p w:rsidR="00356D78" w:rsidRPr="008D1B33" w:rsidRDefault="00356D78" w:rsidP="00F211F9">
            <w:pPr>
              <w:jc w:val="center"/>
              <w:rPr>
                <w:b/>
              </w:rPr>
            </w:pPr>
            <w:r w:rsidRPr="008D1B33">
              <w:rPr>
                <w:b/>
              </w:rPr>
              <w:t>INSTRUCTOR</w:t>
            </w:r>
          </w:p>
        </w:tc>
        <w:tc>
          <w:tcPr>
            <w:tcW w:w="2835" w:type="dxa"/>
          </w:tcPr>
          <w:p w:rsidR="00356D78" w:rsidRPr="008D1B33" w:rsidRDefault="00356D78" w:rsidP="00F211F9">
            <w:pPr>
              <w:jc w:val="center"/>
              <w:rPr>
                <w:b/>
              </w:rPr>
            </w:pPr>
            <w:r w:rsidRPr="008D1B33">
              <w:rPr>
                <w:b/>
              </w:rPr>
              <w:t>MILITARY PRICE</w:t>
            </w:r>
          </w:p>
        </w:tc>
        <w:tc>
          <w:tcPr>
            <w:tcW w:w="3544" w:type="dxa"/>
          </w:tcPr>
          <w:p w:rsidR="00356D78" w:rsidRPr="008D1B33" w:rsidRDefault="00356D78" w:rsidP="00F211F9">
            <w:pPr>
              <w:jc w:val="center"/>
              <w:rPr>
                <w:b/>
              </w:rPr>
            </w:pPr>
            <w:r w:rsidRPr="008D1B33">
              <w:rPr>
                <w:b/>
              </w:rPr>
              <w:t>CIVILIAN PRICE</w:t>
            </w:r>
          </w:p>
        </w:tc>
      </w:tr>
      <w:tr w:rsidR="00356D78" w:rsidTr="00356D78">
        <w:tc>
          <w:tcPr>
            <w:tcW w:w="1469" w:type="dxa"/>
          </w:tcPr>
          <w:p w:rsidR="00356D78" w:rsidRPr="008D1B33" w:rsidRDefault="00356D78" w:rsidP="00F211F9">
            <w:pPr>
              <w:rPr>
                <w:sz w:val="20"/>
                <w:szCs w:val="20"/>
              </w:rPr>
            </w:pPr>
            <w:r w:rsidRPr="008D1B33">
              <w:rPr>
                <w:sz w:val="20"/>
                <w:szCs w:val="20"/>
              </w:rPr>
              <w:t>Monday</w:t>
            </w:r>
          </w:p>
        </w:tc>
        <w:tc>
          <w:tcPr>
            <w:tcW w:w="1474" w:type="dxa"/>
          </w:tcPr>
          <w:p w:rsidR="00356D78" w:rsidRPr="008D1B33" w:rsidRDefault="00356D78" w:rsidP="00F211F9">
            <w:pPr>
              <w:rPr>
                <w:sz w:val="20"/>
                <w:szCs w:val="20"/>
              </w:rPr>
            </w:pPr>
            <w:r w:rsidRPr="008D1B33">
              <w:rPr>
                <w:sz w:val="20"/>
                <w:szCs w:val="20"/>
              </w:rPr>
              <w:t>1630-1730</w:t>
            </w:r>
          </w:p>
        </w:tc>
        <w:tc>
          <w:tcPr>
            <w:tcW w:w="3261" w:type="dxa"/>
          </w:tcPr>
          <w:p w:rsidR="00356D78" w:rsidRDefault="00356D78" w:rsidP="00F211F9">
            <w:r>
              <w:t>Beginners</w:t>
            </w:r>
          </w:p>
        </w:tc>
        <w:tc>
          <w:tcPr>
            <w:tcW w:w="1842" w:type="dxa"/>
          </w:tcPr>
          <w:p w:rsidR="00356D78" w:rsidRDefault="00356D78" w:rsidP="00F211F9">
            <w:r>
              <w:t>Teresa</w:t>
            </w:r>
          </w:p>
        </w:tc>
        <w:tc>
          <w:tcPr>
            <w:tcW w:w="2835" w:type="dxa"/>
          </w:tcPr>
          <w:p w:rsidR="00356D78" w:rsidRDefault="00356D78" w:rsidP="00F211F9">
            <w:r>
              <w:t>£20.00</w:t>
            </w:r>
          </w:p>
        </w:tc>
        <w:tc>
          <w:tcPr>
            <w:tcW w:w="3544" w:type="dxa"/>
          </w:tcPr>
          <w:p w:rsidR="00356D78" w:rsidRDefault="00356D78" w:rsidP="00F211F9">
            <w:r>
              <w:t>£25.00</w:t>
            </w:r>
          </w:p>
        </w:tc>
      </w:tr>
      <w:tr w:rsidR="00356D78" w:rsidTr="00356D78">
        <w:tc>
          <w:tcPr>
            <w:tcW w:w="1469" w:type="dxa"/>
          </w:tcPr>
          <w:p w:rsidR="00356D78" w:rsidRPr="008D1B33" w:rsidRDefault="00356D78" w:rsidP="00F211F9">
            <w:pPr>
              <w:rPr>
                <w:sz w:val="20"/>
                <w:szCs w:val="20"/>
              </w:rPr>
            </w:pPr>
            <w:r w:rsidRPr="008D1B33">
              <w:rPr>
                <w:sz w:val="20"/>
                <w:szCs w:val="20"/>
              </w:rPr>
              <w:t>Monday</w:t>
            </w:r>
          </w:p>
        </w:tc>
        <w:tc>
          <w:tcPr>
            <w:tcW w:w="1474" w:type="dxa"/>
          </w:tcPr>
          <w:p w:rsidR="00356D78" w:rsidRPr="008D1B33" w:rsidRDefault="00356D78" w:rsidP="00F211F9">
            <w:pPr>
              <w:rPr>
                <w:sz w:val="20"/>
                <w:szCs w:val="20"/>
              </w:rPr>
            </w:pPr>
            <w:r w:rsidRPr="008D1B33">
              <w:rPr>
                <w:sz w:val="20"/>
                <w:szCs w:val="20"/>
              </w:rPr>
              <w:t>1730-1830</w:t>
            </w:r>
          </w:p>
        </w:tc>
        <w:tc>
          <w:tcPr>
            <w:tcW w:w="3261" w:type="dxa"/>
          </w:tcPr>
          <w:p w:rsidR="00356D78" w:rsidRDefault="00356D78" w:rsidP="00F211F9">
            <w:r>
              <w:t>Beginners/Novice</w:t>
            </w:r>
          </w:p>
        </w:tc>
        <w:tc>
          <w:tcPr>
            <w:tcW w:w="1842" w:type="dxa"/>
          </w:tcPr>
          <w:p w:rsidR="00356D78" w:rsidRDefault="00356D78" w:rsidP="00F211F9">
            <w:r>
              <w:t>Teresa</w:t>
            </w:r>
          </w:p>
        </w:tc>
        <w:tc>
          <w:tcPr>
            <w:tcW w:w="2835" w:type="dxa"/>
          </w:tcPr>
          <w:p w:rsidR="00356D78" w:rsidRDefault="00356D78" w:rsidP="00F211F9">
            <w:r w:rsidRPr="00A06D9F">
              <w:t>£20.00</w:t>
            </w:r>
          </w:p>
        </w:tc>
        <w:tc>
          <w:tcPr>
            <w:tcW w:w="3544" w:type="dxa"/>
          </w:tcPr>
          <w:p w:rsidR="00356D78" w:rsidRDefault="00356D78" w:rsidP="00F211F9">
            <w:r w:rsidRPr="00346BB1">
              <w:t>£25.00</w:t>
            </w:r>
          </w:p>
        </w:tc>
      </w:tr>
      <w:tr w:rsidR="00356D78" w:rsidTr="00356D78">
        <w:tc>
          <w:tcPr>
            <w:tcW w:w="1469" w:type="dxa"/>
          </w:tcPr>
          <w:p w:rsidR="00356D78" w:rsidRPr="008D1B33" w:rsidRDefault="00356D78" w:rsidP="00F211F9">
            <w:pPr>
              <w:rPr>
                <w:sz w:val="20"/>
                <w:szCs w:val="20"/>
              </w:rPr>
            </w:pPr>
            <w:r w:rsidRPr="008D1B33">
              <w:rPr>
                <w:sz w:val="20"/>
                <w:szCs w:val="20"/>
              </w:rPr>
              <w:t>Tuesday</w:t>
            </w:r>
          </w:p>
        </w:tc>
        <w:tc>
          <w:tcPr>
            <w:tcW w:w="1474" w:type="dxa"/>
          </w:tcPr>
          <w:p w:rsidR="00356D78" w:rsidRPr="008D1B33" w:rsidRDefault="00356D78" w:rsidP="00F211F9">
            <w:pPr>
              <w:rPr>
                <w:sz w:val="20"/>
                <w:szCs w:val="20"/>
              </w:rPr>
            </w:pPr>
            <w:r w:rsidRPr="008D1B33">
              <w:rPr>
                <w:sz w:val="20"/>
                <w:szCs w:val="20"/>
              </w:rPr>
              <w:t>1615-1715</w:t>
            </w:r>
          </w:p>
        </w:tc>
        <w:tc>
          <w:tcPr>
            <w:tcW w:w="3261" w:type="dxa"/>
          </w:tcPr>
          <w:p w:rsidR="00356D78" w:rsidRDefault="00356D78" w:rsidP="00F211F9">
            <w:r>
              <w:t>Novice</w:t>
            </w:r>
          </w:p>
        </w:tc>
        <w:tc>
          <w:tcPr>
            <w:tcW w:w="1842" w:type="dxa"/>
          </w:tcPr>
          <w:p w:rsidR="00356D78" w:rsidRDefault="00356D78" w:rsidP="00F211F9">
            <w:r>
              <w:t>Jodie</w:t>
            </w:r>
          </w:p>
        </w:tc>
        <w:tc>
          <w:tcPr>
            <w:tcW w:w="2835" w:type="dxa"/>
          </w:tcPr>
          <w:p w:rsidR="00356D78" w:rsidRDefault="00356D78" w:rsidP="00F211F9">
            <w:r w:rsidRPr="00A06D9F">
              <w:t>£20.00</w:t>
            </w:r>
          </w:p>
        </w:tc>
        <w:tc>
          <w:tcPr>
            <w:tcW w:w="3544" w:type="dxa"/>
          </w:tcPr>
          <w:p w:rsidR="00356D78" w:rsidRDefault="00356D78" w:rsidP="00F211F9">
            <w:r w:rsidRPr="00346BB1">
              <w:t>£25.00</w:t>
            </w:r>
          </w:p>
        </w:tc>
      </w:tr>
      <w:tr w:rsidR="00356D78" w:rsidTr="00356D78">
        <w:tc>
          <w:tcPr>
            <w:tcW w:w="1469" w:type="dxa"/>
          </w:tcPr>
          <w:p w:rsidR="00356D78" w:rsidRPr="008D1B33" w:rsidRDefault="00356D78" w:rsidP="00F211F9">
            <w:pPr>
              <w:rPr>
                <w:sz w:val="20"/>
                <w:szCs w:val="20"/>
              </w:rPr>
            </w:pPr>
            <w:r w:rsidRPr="008D1B33">
              <w:rPr>
                <w:sz w:val="20"/>
                <w:szCs w:val="20"/>
              </w:rPr>
              <w:t>Tuesday</w:t>
            </w:r>
          </w:p>
        </w:tc>
        <w:tc>
          <w:tcPr>
            <w:tcW w:w="1474" w:type="dxa"/>
          </w:tcPr>
          <w:p w:rsidR="00356D78" w:rsidRPr="008D1B33" w:rsidRDefault="00356D78" w:rsidP="00F211F9">
            <w:pPr>
              <w:rPr>
                <w:sz w:val="20"/>
                <w:szCs w:val="20"/>
              </w:rPr>
            </w:pPr>
            <w:r w:rsidRPr="008D1B33">
              <w:rPr>
                <w:sz w:val="20"/>
                <w:szCs w:val="20"/>
              </w:rPr>
              <w:t>1730-1830</w:t>
            </w:r>
          </w:p>
        </w:tc>
        <w:tc>
          <w:tcPr>
            <w:tcW w:w="3261" w:type="dxa"/>
          </w:tcPr>
          <w:p w:rsidR="00356D78" w:rsidRDefault="00356D78" w:rsidP="00F211F9">
            <w:r>
              <w:t>Intermediate</w:t>
            </w:r>
          </w:p>
        </w:tc>
        <w:tc>
          <w:tcPr>
            <w:tcW w:w="1842" w:type="dxa"/>
          </w:tcPr>
          <w:p w:rsidR="00356D78" w:rsidRDefault="00356D78" w:rsidP="00F211F9">
            <w:r>
              <w:t>Jodie</w:t>
            </w:r>
          </w:p>
        </w:tc>
        <w:tc>
          <w:tcPr>
            <w:tcW w:w="2835" w:type="dxa"/>
          </w:tcPr>
          <w:p w:rsidR="00356D78" w:rsidRDefault="00356D78" w:rsidP="00F211F9">
            <w:r w:rsidRPr="00A06D9F">
              <w:t>£20.00</w:t>
            </w:r>
          </w:p>
        </w:tc>
        <w:tc>
          <w:tcPr>
            <w:tcW w:w="3544" w:type="dxa"/>
          </w:tcPr>
          <w:p w:rsidR="00356D78" w:rsidRDefault="00356D78" w:rsidP="00F211F9">
            <w:r w:rsidRPr="00346BB1">
              <w:t>£25.00</w:t>
            </w:r>
          </w:p>
        </w:tc>
      </w:tr>
      <w:tr w:rsidR="00356D78" w:rsidTr="00356D78">
        <w:tc>
          <w:tcPr>
            <w:tcW w:w="1469" w:type="dxa"/>
          </w:tcPr>
          <w:p w:rsidR="00356D78" w:rsidRPr="008D1B33" w:rsidRDefault="00356D78" w:rsidP="00F211F9">
            <w:pPr>
              <w:rPr>
                <w:sz w:val="20"/>
                <w:szCs w:val="20"/>
              </w:rPr>
            </w:pPr>
            <w:r w:rsidRPr="008D1B33">
              <w:rPr>
                <w:sz w:val="20"/>
                <w:szCs w:val="20"/>
              </w:rPr>
              <w:t>Wednesday</w:t>
            </w:r>
          </w:p>
        </w:tc>
        <w:tc>
          <w:tcPr>
            <w:tcW w:w="1474" w:type="dxa"/>
          </w:tcPr>
          <w:p w:rsidR="00356D78" w:rsidRPr="008D1B33" w:rsidRDefault="00356D78" w:rsidP="00F211F9">
            <w:pPr>
              <w:rPr>
                <w:sz w:val="20"/>
                <w:szCs w:val="20"/>
              </w:rPr>
            </w:pPr>
            <w:r w:rsidRPr="008D1B33">
              <w:rPr>
                <w:sz w:val="20"/>
                <w:szCs w:val="20"/>
              </w:rPr>
              <w:t>1600-1700</w:t>
            </w:r>
          </w:p>
        </w:tc>
        <w:tc>
          <w:tcPr>
            <w:tcW w:w="3261" w:type="dxa"/>
          </w:tcPr>
          <w:p w:rsidR="00356D78" w:rsidRDefault="00356D78" w:rsidP="00F211F9">
            <w:r>
              <w:t>Novice</w:t>
            </w:r>
          </w:p>
        </w:tc>
        <w:tc>
          <w:tcPr>
            <w:tcW w:w="1842" w:type="dxa"/>
          </w:tcPr>
          <w:p w:rsidR="00356D78" w:rsidRDefault="00356D78" w:rsidP="00F211F9">
            <w:r>
              <w:t>Teresa</w:t>
            </w:r>
          </w:p>
        </w:tc>
        <w:tc>
          <w:tcPr>
            <w:tcW w:w="2835" w:type="dxa"/>
          </w:tcPr>
          <w:p w:rsidR="00356D78" w:rsidRDefault="00356D78" w:rsidP="00F211F9">
            <w:r w:rsidRPr="00A06D9F">
              <w:t>£20.00</w:t>
            </w:r>
          </w:p>
        </w:tc>
        <w:tc>
          <w:tcPr>
            <w:tcW w:w="3544" w:type="dxa"/>
          </w:tcPr>
          <w:p w:rsidR="00356D78" w:rsidRDefault="00356D78" w:rsidP="00F211F9">
            <w:r w:rsidRPr="00346BB1">
              <w:t>£25.00</w:t>
            </w:r>
          </w:p>
        </w:tc>
      </w:tr>
      <w:tr w:rsidR="00356D78" w:rsidTr="00356D78">
        <w:tc>
          <w:tcPr>
            <w:tcW w:w="1469" w:type="dxa"/>
          </w:tcPr>
          <w:p w:rsidR="00356D78" w:rsidRPr="008D1B33" w:rsidRDefault="00356D78" w:rsidP="00F211F9">
            <w:pPr>
              <w:rPr>
                <w:sz w:val="20"/>
                <w:szCs w:val="20"/>
              </w:rPr>
            </w:pPr>
            <w:r w:rsidRPr="008D1B33">
              <w:rPr>
                <w:sz w:val="20"/>
                <w:szCs w:val="20"/>
              </w:rPr>
              <w:t>Wednesday</w:t>
            </w:r>
          </w:p>
        </w:tc>
        <w:tc>
          <w:tcPr>
            <w:tcW w:w="1474" w:type="dxa"/>
          </w:tcPr>
          <w:p w:rsidR="00356D78" w:rsidRPr="008D1B33" w:rsidRDefault="00356D78" w:rsidP="00F211F9">
            <w:pPr>
              <w:rPr>
                <w:sz w:val="20"/>
                <w:szCs w:val="20"/>
              </w:rPr>
            </w:pPr>
            <w:r w:rsidRPr="008D1B33">
              <w:rPr>
                <w:sz w:val="20"/>
                <w:szCs w:val="20"/>
              </w:rPr>
              <w:t>1700-1800</w:t>
            </w:r>
          </w:p>
        </w:tc>
        <w:tc>
          <w:tcPr>
            <w:tcW w:w="3261" w:type="dxa"/>
          </w:tcPr>
          <w:p w:rsidR="00356D78" w:rsidRDefault="00356D78" w:rsidP="00F211F9">
            <w:r>
              <w:t>Beginner</w:t>
            </w:r>
          </w:p>
        </w:tc>
        <w:tc>
          <w:tcPr>
            <w:tcW w:w="1842" w:type="dxa"/>
          </w:tcPr>
          <w:p w:rsidR="00356D78" w:rsidRDefault="00356D78" w:rsidP="00F211F9">
            <w:r>
              <w:t>Teresa</w:t>
            </w:r>
          </w:p>
        </w:tc>
        <w:tc>
          <w:tcPr>
            <w:tcW w:w="2835" w:type="dxa"/>
          </w:tcPr>
          <w:p w:rsidR="00356D78" w:rsidRDefault="00356D78" w:rsidP="00F211F9">
            <w:r w:rsidRPr="00A06D9F">
              <w:t>£20.00</w:t>
            </w:r>
          </w:p>
        </w:tc>
        <w:tc>
          <w:tcPr>
            <w:tcW w:w="3544" w:type="dxa"/>
          </w:tcPr>
          <w:p w:rsidR="00356D78" w:rsidRDefault="00356D78" w:rsidP="00F211F9">
            <w:r w:rsidRPr="00346BB1">
              <w:t>£25.00</w:t>
            </w:r>
          </w:p>
        </w:tc>
      </w:tr>
      <w:tr w:rsidR="00356D78" w:rsidTr="00356D78">
        <w:tc>
          <w:tcPr>
            <w:tcW w:w="1469" w:type="dxa"/>
          </w:tcPr>
          <w:p w:rsidR="00356D78" w:rsidRPr="008D1B33" w:rsidRDefault="00356D78" w:rsidP="00F211F9">
            <w:pPr>
              <w:rPr>
                <w:sz w:val="20"/>
                <w:szCs w:val="20"/>
              </w:rPr>
            </w:pPr>
            <w:r w:rsidRPr="008D1B33">
              <w:rPr>
                <w:sz w:val="20"/>
                <w:szCs w:val="20"/>
              </w:rPr>
              <w:t>Thursday</w:t>
            </w:r>
          </w:p>
        </w:tc>
        <w:tc>
          <w:tcPr>
            <w:tcW w:w="1474" w:type="dxa"/>
          </w:tcPr>
          <w:p w:rsidR="00356D78" w:rsidRPr="008D1B33" w:rsidRDefault="00356D78" w:rsidP="00F211F9">
            <w:pPr>
              <w:rPr>
                <w:sz w:val="20"/>
                <w:szCs w:val="20"/>
              </w:rPr>
            </w:pPr>
            <w:r w:rsidRPr="008D1B33">
              <w:rPr>
                <w:sz w:val="20"/>
                <w:szCs w:val="20"/>
              </w:rPr>
              <w:t>1600-1700</w:t>
            </w:r>
          </w:p>
        </w:tc>
        <w:tc>
          <w:tcPr>
            <w:tcW w:w="3261" w:type="dxa"/>
          </w:tcPr>
          <w:p w:rsidR="00356D78" w:rsidRDefault="00356D78" w:rsidP="00F211F9">
            <w:r>
              <w:t>Intermediate</w:t>
            </w:r>
          </w:p>
        </w:tc>
        <w:tc>
          <w:tcPr>
            <w:tcW w:w="1842" w:type="dxa"/>
          </w:tcPr>
          <w:p w:rsidR="00356D78" w:rsidRDefault="00356D78" w:rsidP="00F211F9">
            <w:r>
              <w:t>Teresa</w:t>
            </w:r>
          </w:p>
        </w:tc>
        <w:tc>
          <w:tcPr>
            <w:tcW w:w="2835" w:type="dxa"/>
          </w:tcPr>
          <w:p w:rsidR="00356D78" w:rsidRDefault="00356D78" w:rsidP="00F211F9">
            <w:r w:rsidRPr="00A06D9F">
              <w:t>£20.00</w:t>
            </w:r>
          </w:p>
        </w:tc>
        <w:tc>
          <w:tcPr>
            <w:tcW w:w="3544" w:type="dxa"/>
          </w:tcPr>
          <w:p w:rsidR="00356D78" w:rsidRDefault="00356D78" w:rsidP="00F211F9">
            <w:r w:rsidRPr="00346BB1">
              <w:t>£25.00</w:t>
            </w:r>
          </w:p>
        </w:tc>
      </w:tr>
      <w:tr w:rsidR="00356D78" w:rsidTr="00356D78">
        <w:tc>
          <w:tcPr>
            <w:tcW w:w="1469" w:type="dxa"/>
          </w:tcPr>
          <w:p w:rsidR="00356D78" w:rsidRPr="008D1B33" w:rsidRDefault="00356D78" w:rsidP="00F211F9">
            <w:pPr>
              <w:rPr>
                <w:sz w:val="20"/>
                <w:szCs w:val="20"/>
              </w:rPr>
            </w:pPr>
            <w:r w:rsidRPr="008D1B33">
              <w:rPr>
                <w:sz w:val="20"/>
                <w:szCs w:val="20"/>
              </w:rPr>
              <w:t>Thursday</w:t>
            </w:r>
          </w:p>
        </w:tc>
        <w:tc>
          <w:tcPr>
            <w:tcW w:w="1474" w:type="dxa"/>
          </w:tcPr>
          <w:p w:rsidR="00356D78" w:rsidRPr="008D1B33" w:rsidRDefault="00356D78" w:rsidP="00F211F9">
            <w:pPr>
              <w:rPr>
                <w:sz w:val="20"/>
                <w:szCs w:val="20"/>
              </w:rPr>
            </w:pPr>
            <w:r w:rsidRPr="008D1B33">
              <w:rPr>
                <w:sz w:val="20"/>
                <w:szCs w:val="20"/>
              </w:rPr>
              <w:t>1730-1830</w:t>
            </w:r>
          </w:p>
        </w:tc>
        <w:tc>
          <w:tcPr>
            <w:tcW w:w="3261" w:type="dxa"/>
          </w:tcPr>
          <w:p w:rsidR="00356D78" w:rsidRDefault="00356D78" w:rsidP="00F211F9">
            <w:r>
              <w:t>Intermediate</w:t>
            </w:r>
          </w:p>
        </w:tc>
        <w:tc>
          <w:tcPr>
            <w:tcW w:w="1842" w:type="dxa"/>
          </w:tcPr>
          <w:p w:rsidR="00356D78" w:rsidRDefault="00356D78" w:rsidP="00F211F9">
            <w:r>
              <w:t>Teresa</w:t>
            </w:r>
          </w:p>
        </w:tc>
        <w:tc>
          <w:tcPr>
            <w:tcW w:w="2835" w:type="dxa"/>
          </w:tcPr>
          <w:p w:rsidR="00356D78" w:rsidRDefault="00356D78" w:rsidP="00F211F9">
            <w:r w:rsidRPr="00A06D9F">
              <w:t>£20.00</w:t>
            </w:r>
          </w:p>
        </w:tc>
        <w:tc>
          <w:tcPr>
            <w:tcW w:w="3544" w:type="dxa"/>
          </w:tcPr>
          <w:p w:rsidR="00356D78" w:rsidRDefault="00356D78" w:rsidP="00F211F9">
            <w:r w:rsidRPr="00346BB1">
              <w:t>£25.00</w:t>
            </w:r>
          </w:p>
        </w:tc>
      </w:tr>
      <w:tr w:rsidR="00356D78" w:rsidTr="00356D78">
        <w:tc>
          <w:tcPr>
            <w:tcW w:w="1469" w:type="dxa"/>
          </w:tcPr>
          <w:p w:rsidR="00356D78" w:rsidRPr="008D1B33" w:rsidRDefault="00356D78" w:rsidP="00F211F9">
            <w:pPr>
              <w:rPr>
                <w:sz w:val="20"/>
                <w:szCs w:val="20"/>
              </w:rPr>
            </w:pPr>
            <w:r w:rsidRPr="008D1B33">
              <w:rPr>
                <w:sz w:val="20"/>
                <w:szCs w:val="20"/>
              </w:rPr>
              <w:t>Thursday</w:t>
            </w:r>
          </w:p>
        </w:tc>
        <w:tc>
          <w:tcPr>
            <w:tcW w:w="1474" w:type="dxa"/>
          </w:tcPr>
          <w:p w:rsidR="00356D78" w:rsidRPr="008D1B33" w:rsidRDefault="00356D78" w:rsidP="00F211F9">
            <w:pPr>
              <w:rPr>
                <w:sz w:val="20"/>
                <w:szCs w:val="20"/>
              </w:rPr>
            </w:pPr>
            <w:r w:rsidRPr="008D1B33">
              <w:rPr>
                <w:sz w:val="20"/>
                <w:szCs w:val="20"/>
              </w:rPr>
              <w:t>1700-1800</w:t>
            </w:r>
          </w:p>
        </w:tc>
        <w:tc>
          <w:tcPr>
            <w:tcW w:w="3261" w:type="dxa"/>
          </w:tcPr>
          <w:p w:rsidR="00356D78" w:rsidRDefault="00356D78" w:rsidP="00F211F9">
            <w:r>
              <w:t>Intermediate</w:t>
            </w:r>
          </w:p>
        </w:tc>
        <w:tc>
          <w:tcPr>
            <w:tcW w:w="1842" w:type="dxa"/>
          </w:tcPr>
          <w:p w:rsidR="00356D78" w:rsidRDefault="00356D78" w:rsidP="00F211F9">
            <w:r>
              <w:t>Jodie</w:t>
            </w:r>
          </w:p>
        </w:tc>
        <w:tc>
          <w:tcPr>
            <w:tcW w:w="2835" w:type="dxa"/>
          </w:tcPr>
          <w:p w:rsidR="00356D78" w:rsidRDefault="00356D78" w:rsidP="00F211F9">
            <w:r w:rsidRPr="000F7213">
              <w:t>£20.00</w:t>
            </w:r>
          </w:p>
        </w:tc>
        <w:tc>
          <w:tcPr>
            <w:tcW w:w="3544" w:type="dxa"/>
          </w:tcPr>
          <w:p w:rsidR="00356D78" w:rsidRDefault="00356D78" w:rsidP="00F211F9">
            <w:r w:rsidRPr="0060708C">
              <w:t>£25.00</w:t>
            </w:r>
          </w:p>
        </w:tc>
      </w:tr>
      <w:tr w:rsidR="00356D78" w:rsidTr="00356D78">
        <w:tc>
          <w:tcPr>
            <w:tcW w:w="1469" w:type="dxa"/>
          </w:tcPr>
          <w:p w:rsidR="00356D78" w:rsidRPr="008D1B33" w:rsidRDefault="00356D78" w:rsidP="00F211F9">
            <w:pPr>
              <w:rPr>
                <w:sz w:val="20"/>
                <w:szCs w:val="20"/>
              </w:rPr>
            </w:pPr>
            <w:r w:rsidRPr="008D1B33">
              <w:rPr>
                <w:sz w:val="20"/>
                <w:szCs w:val="20"/>
              </w:rPr>
              <w:t>Friday</w:t>
            </w:r>
          </w:p>
        </w:tc>
        <w:tc>
          <w:tcPr>
            <w:tcW w:w="1474" w:type="dxa"/>
          </w:tcPr>
          <w:p w:rsidR="00356D78" w:rsidRPr="008D1B33" w:rsidRDefault="00356D78" w:rsidP="00F211F9">
            <w:pPr>
              <w:rPr>
                <w:sz w:val="20"/>
                <w:szCs w:val="20"/>
              </w:rPr>
            </w:pPr>
            <w:r w:rsidRPr="008D1B33">
              <w:rPr>
                <w:sz w:val="20"/>
                <w:szCs w:val="20"/>
              </w:rPr>
              <w:t>1600-1700</w:t>
            </w:r>
          </w:p>
        </w:tc>
        <w:tc>
          <w:tcPr>
            <w:tcW w:w="3261" w:type="dxa"/>
          </w:tcPr>
          <w:p w:rsidR="00356D78" w:rsidRDefault="00356D78" w:rsidP="00F211F9">
            <w:r>
              <w:t>Intermediate</w:t>
            </w:r>
          </w:p>
        </w:tc>
        <w:tc>
          <w:tcPr>
            <w:tcW w:w="1842" w:type="dxa"/>
          </w:tcPr>
          <w:p w:rsidR="00356D78" w:rsidRDefault="00356D78" w:rsidP="00F211F9">
            <w:r>
              <w:t>Nicky</w:t>
            </w:r>
          </w:p>
        </w:tc>
        <w:tc>
          <w:tcPr>
            <w:tcW w:w="2835" w:type="dxa"/>
          </w:tcPr>
          <w:p w:rsidR="00356D78" w:rsidRDefault="00356D78" w:rsidP="00F211F9">
            <w:r w:rsidRPr="000F7213">
              <w:t>£20.00</w:t>
            </w:r>
          </w:p>
        </w:tc>
        <w:tc>
          <w:tcPr>
            <w:tcW w:w="3544" w:type="dxa"/>
          </w:tcPr>
          <w:p w:rsidR="00356D78" w:rsidRDefault="00356D78" w:rsidP="00F211F9">
            <w:r w:rsidRPr="0060708C">
              <w:t>£25.00</w:t>
            </w:r>
          </w:p>
        </w:tc>
      </w:tr>
      <w:tr w:rsidR="00356D78" w:rsidTr="00356D78">
        <w:tc>
          <w:tcPr>
            <w:tcW w:w="1469" w:type="dxa"/>
          </w:tcPr>
          <w:p w:rsidR="00356D78" w:rsidRPr="008D1B33" w:rsidRDefault="00356D78" w:rsidP="00F211F9">
            <w:pPr>
              <w:rPr>
                <w:sz w:val="20"/>
                <w:szCs w:val="20"/>
              </w:rPr>
            </w:pPr>
            <w:r w:rsidRPr="008D1B33">
              <w:rPr>
                <w:sz w:val="20"/>
                <w:szCs w:val="20"/>
              </w:rPr>
              <w:t>Friday</w:t>
            </w:r>
          </w:p>
        </w:tc>
        <w:tc>
          <w:tcPr>
            <w:tcW w:w="1474" w:type="dxa"/>
          </w:tcPr>
          <w:p w:rsidR="00356D78" w:rsidRPr="008D1B33" w:rsidRDefault="00356D78" w:rsidP="00F211F9">
            <w:pPr>
              <w:rPr>
                <w:sz w:val="20"/>
                <w:szCs w:val="20"/>
              </w:rPr>
            </w:pPr>
            <w:r w:rsidRPr="008D1B33">
              <w:rPr>
                <w:sz w:val="20"/>
                <w:szCs w:val="20"/>
              </w:rPr>
              <w:t>1700-1800</w:t>
            </w:r>
          </w:p>
        </w:tc>
        <w:tc>
          <w:tcPr>
            <w:tcW w:w="3261" w:type="dxa"/>
          </w:tcPr>
          <w:p w:rsidR="00356D78" w:rsidRDefault="00356D78" w:rsidP="00F211F9">
            <w:r>
              <w:t>Advanced</w:t>
            </w:r>
          </w:p>
        </w:tc>
        <w:tc>
          <w:tcPr>
            <w:tcW w:w="1842" w:type="dxa"/>
          </w:tcPr>
          <w:p w:rsidR="00356D78" w:rsidRDefault="00356D78" w:rsidP="00F211F9">
            <w:r>
              <w:t>Nicky</w:t>
            </w:r>
          </w:p>
        </w:tc>
        <w:tc>
          <w:tcPr>
            <w:tcW w:w="2835" w:type="dxa"/>
          </w:tcPr>
          <w:p w:rsidR="00356D78" w:rsidRDefault="00356D78" w:rsidP="00F211F9">
            <w:r w:rsidRPr="000F7213">
              <w:t>£20.00</w:t>
            </w:r>
          </w:p>
        </w:tc>
        <w:tc>
          <w:tcPr>
            <w:tcW w:w="3544" w:type="dxa"/>
          </w:tcPr>
          <w:p w:rsidR="00356D78" w:rsidRDefault="00356D78" w:rsidP="00F211F9">
            <w:r w:rsidRPr="0060708C">
              <w:t>£25.00</w:t>
            </w:r>
          </w:p>
        </w:tc>
      </w:tr>
      <w:tr w:rsidR="00356D78" w:rsidTr="00356D78">
        <w:tc>
          <w:tcPr>
            <w:tcW w:w="1469" w:type="dxa"/>
          </w:tcPr>
          <w:p w:rsidR="00356D78" w:rsidRPr="008D1B33" w:rsidRDefault="00356D78" w:rsidP="00F211F9">
            <w:pPr>
              <w:rPr>
                <w:sz w:val="20"/>
                <w:szCs w:val="20"/>
              </w:rPr>
            </w:pPr>
            <w:r w:rsidRPr="008D1B33">
              <w:rPr>
                <w:sz w:val="20"/>
                <w:szCs w:val="20"/>
              </w:rPr>
              <w:t>Friday</w:t>
            </w:r>
          </w:p>
        </w:tc>
        <w:tc>
          <w:tcPr>
            <w:tcW w:w="1474" w:type="dxa"/>
          </w:tcPr>
          <w:p w:rsidR="00356D78" w:rsidRPr="008D1B33" w:rsidRDefault="00356D78" w:rsidP="00F211F9">
            <w:pPr>
              <w:rPr>
                <w:sz w:val="20"/>
                <w:szCs w:val="20"/>
              </w:rPr>
            </w:pPr>
            <w:r w:rsidRPr="008D1B33">
              <w:rPr>
                <w:sz w:val="20"/>
                <w:szCs w:val="20"/>
              </w:rPr>
              <w:t>1700-1800</w:t>
            </w:r>
          </w:p>
        </w:tc>
        <w:tc>
          <w:tcPr>
            <w:tcW w:w="3261" w:type="dxa"/>
          </w:tcPr>
          <w:p w:rsidR="00356D78" w:rsidRDefault="00356D78" w:rsidP="00F211F9">
            <w:r>
              <w:t>Intermediate/Advanced</w:t>
            </w:r>
          </w:p>
        </w:tc>
        <w:tc>
          <w:tcPr>
            <w:tcW w:w="1842" w:type="dxa"/>
          </w:tcPr>
          <w:p w:rsidR="00356D78" w:rsidRDefault="00356D78" w:rsidP="00F211F9">
            <w:r>
              <w:t>Teresa</w:t>
            </w:r>
          </w:p>
        </w:tc>
        <w:tc>
          <w:tcPr>
            <w:tcW w:w="2835" w:type="dxa"/>
          </w:tcPr>
          <w:p w:rsidR="00356D78" w:rsidRDefault="00356D78" w:rsidP="00F211F9">
            <w:r w:rsidRPr="000F7213">
              <w:t>£20.00</w:t>
            </w:r>
          </w:p>
        </w:tc>
        <w:tc>
          <w:tcPr>
            <w:tcW w:w="3544" w:type="dxa"/>
          </w:tcPr>
          <w:p w:rsidR="00356D78" w:rsidRDefault="00356D78" w:rsidP="00F211F9">
            <w:r w:rsidRPr="0060708C">
              <w:t>£25.00</w:t>
            </w:r>
          </w:p>
        </w:tc>
      </w:tr>
      <w:tr w:rsidR="00356D78" w:rsidTr="00356D78">
        <w:tc>
          <w:tcPr>
            <w:tcW w:w="1469" w:type="dxa"/>
          </w:tcPr>
          <w:p w:rsidR="00356D78" w:rsidRPr="008D1B33" w:rsidRDefault="00356D78" w:rsidP="00F211F9">
            <w:pPr>
              <w:rPr>
                <w:sz w:val="20"/>
                <w:szCs w:val="20"/>
              </w:rPr>
            </w:pPr>
            <w:r w:rsidRPr="008D1B33">
              <w:rPr>
                <w:sz w:val="20"/>
                <w:szCs w:val="20"/>
              </w:rPr>
              <w:t>Saturday</w:t>
            </w:r>
          </w:p>
        </w:tc>
        <w:tc>
          <w:tcPr>
            <w:tcW w:w="1474" w:type="dxa"/>
          </w:tcPr>
          <w:p w:rsidR="00356D78" w:rsidRPr="008D1B33" w:rsidRDefault="00356D78" w:rsidP="00F211F9">
            <w:pPr>
              <w:rPr>
                <w:sz w:val="20"/>
                <w:szCs w:val="20"/>
              </w:rPr>
            </w:pPr>
            <w:r w:rsidRPr="008D1B33">
              <w:rPr>
                <w:sz w:val="20"/>
                <w:szCs w:val="20"/>
              </w:rPr>
              <w:t>1000-1100</w:t>
            </w:r>
          </w:p>
        </w:tc>
        <w:tc>
          <w:tcPr>
            <w:tcW w:w="3261" w:type="dxa"/>
          </w:tcPr>
          <w:p w:rsidR="00356D78" w:rsidRDefault="00356D78" w:rsidP="00F211F9">
            <w:r>
              <w:t>Beginner/Novice</w:t>
            </w:r>
          </w:p>
        </w:tc>
        <w:tc>
          <w:tcPr>
            <w:tcW w:w="1842" w:type="dxa"/>
          </w:tcPr>
          <w:p w:rsidR="00356D78" w:rsidRDefault="00356D78" w:rsidP="00F211F9">
            <w:r>
              <w:t>Claire</w:t>
            </w:r>
          </w:p>
        </w:tc>
        <w:tc>
          <w:tcPr>
            <w:tcW w:w="2835" w:type="dxa"/>
          </w:tcPr>
          <w:p w:rsidR="00356D78" w:rsidRDefault="00356D78" w:rsidP="00F211F9">
            <w:r w:rsidRPr="000F7213">
              <w:t>£20.00</w:t>
            </w:r>
          </w:p>
        </w:tc>
        <w:tc>
          <w:tcPr>
            <w:tcW w:w="3544" w:type="dxa"/>
          </w:tcPr>
          <w:p w:rsidR="00356D78" w:rsidRDefault="00356D78" w:rsidP="00F211F9">
            <w:r w:rsidRPr="0060708C">
              <w:t>£25.00</w:t>
            </w:r>
          </w:p>
        </w:tc>
      </w:tr>
      <w:tr w:rsidR="00356D78" w:rsidTr="00356D78">
        <w:tc>
          <w:tcPr>
            <w:tcW w:w="1469" w:type="dxa"/>
          </w:tcPr>
          <w:p w:rsidR="00356D78" w:rsidRPr="008D1B33" w:rsidRDefault="00356D78" w:rsidP="00F211F9">
            <w:pPr>
              <w:rPr>
                <w:sz w:val="20"/>
                <w:szCs w:val="20"/>
              </w:rPr>
            </w:pPr>
            <w:r w:rsidRPr="008D1B33">
              <w:rPr>
                <w:sz w:val="20"/>
                <w:szCs w:val="20"/>
              </w:rPr>
              <w:t>Saturday</w:t>
            </w:r>
          </w:p>
        </w:tc>
        <w:tc>
          <w:tcPr>
            <w:tcW w:w="1474" w:type="dxa"/>
          </w:tcPr>
          <w:p w:rsidR="00356D78" w:rsidRPr="008D1B33" w:rsidRDefault="00356D78" w:rsidP="00F211F9">
            <w:pPr>
              <w:rPr>
                <w:sz w:val="20"/>
                <w:szCs w:val="20"/>
              </w:rPr>
            </w:pPr>
            <w:r w:rsidRPr="008D1B33">
              <w:rPr>
                <w:sz w:val="20"/>
                <w:szCs w:val="20"/>
              </w:rPr>
              <w:t>1100-1200</w:t>
            </w:r>
          </w:p>
        </w:tc>
        <w:tc>
          <w:tcPr>
            <w:tcW w:w="3261" w:type="dxa"/>
          </w:tcPr>
          <w:p w:rsidR="00356D78" w:rsidRDefault="00356D78" w:rsidP="00F211F9">
            <w:r>
              <w:t>Intermediate</w:t>
            </w:r>
          </w:p>
        </w:tc>
        <w:tc>
          <w:tcPr>
            <w:tcW w:w="1842" w:type="dxa"/>
          </w:tcPr>
          <w:p w:rsidR="00356D78" w:rsidRDefault="00356D78" w:rsidP="00F211F9">
            <w:r>
              <w:t>Claire</w:t>
            </w:r>
          </w:p>
        </w:tc>
        <w:tc>
          <w:tcPr>
            <w:tcW w:w="2835" w:type="dxa"/>
          </w:tcPr>
          <w:p w:rsidR="00356D78" w:rsidRDefault="00356D78" w:rsidP="00F211F9">
            <w:r w:rsidRPr="000F7213">
              <w:t>£20.00</w:t>
            </w:r>
          </w:p>
        </w:tc>
        <w:tc>
          <w:tcPr>
            <w:tcW w:w="3544" w:type="dxa"/>
          </w:tcPr>
          <w:p w:rsidR="00356D78" w:rsidRDefault="00356D78" w:rsidP="00F211F9">
            <w:r w:rsidRPr="0060708C">
              <w:t>£25.00</w:t>
            </w:r>
          </w:p>
        </w:tc>
      </w:tr>
      <w:tr w:rsidR="00356D78" w:rsidTr="00356D78">
        <w:tc>
          <w:tcPr>
            <w:tcW w:w="1469" w:type="dxa"/>
          </w:tcPr>
          <w:p w:rsidR="00356D78" w:rsidRPr="008D1B33" w:rsidRDefault="00356D78" w:rsidP="00F211F9">
            <w:pPr>
              <w:rPr>
                <w:sz w:val="20"/>
                <w:szCs w:val="20"/>
              </w:rPr>
            </w:pPr>
            <w:r w:rsidRPr="008D1B33">
              <w:rPr>
                <w:sz w:val="20"/>
                <w:szCs w:val="20"/>
              </w:rPr>
              <w:t>Sunday</w:t>
            </w:r>
          </w:p>
        </w:tc>
        <w:tc>
          <w:tcPr>
            <w:tcW w:w="1474" w:type="dxa"/>
          </w:tcPr>
          <w:p w:rsidR="00356D78" w:rsidRPr="008D1B33" w:rsidRDefault="00356D78" w:rsidP="00F211F9">
            <w:pPr>
              <w:rPr>
                <w:sz w:val="20"/>
                <w:szCs w:val="20"/>
              </w:rPr>
            </w:pPr>
            <w:r w:rsidRPr="008D1B33">
              <w:rPr>
                <w:sz w:val="20"/>
                <w:szCs w:val="20"/>
              </w:rPr>
              <w:t>1000-1100</w:t>
            </w:r>
          </w:p>
        </w:tc>
        <w:tc>
          <w:tcPr>
            <w:tcW w:w="3261" w:type="dxa"/>
          </w:tcPr>
          <w:p w:rsidR="00356D78" w:rsidRDefault="00356D78" w:rsidP="00F211F9">
            <w:r>
              <w:t>Beginner/Novice</w:t>
            </w:r>
          </w:p>
        </w:tc>
        <w:tc>
          <w:tcPr>
            <w:tcW w:w="1842" w:type="dxa"/>
          </w:tcPr>
          <w:p w:rsidR="00356D78" w:rsidRDefault="00356D78" w:rsidP="00F211F9">
            <w:r>
              <w:t>Jodie</w:t>
            </w:r>
          </w:p>
        </w:tc>
        <w:tc>
          <w:tcPr>
            <w:tcW w:w="2835" w:type="dxa"/>
          </w:tcPr>
          <w:p w:rsidR="00356D78" w:rsidRDefault="00356D78" w:rsidP="00F211F9">
            <w:r w:rsidRPr="000F7213">
              <w:t>£20.00</w:t>
            </w:r>
          </w:p>
        </w:tc>
        <w:tc>
          <w:tcPr>
            <w:tcW w:w="3544" w:type="dxa"/>
          </w:tcPr>
          <w:p w:rsidR="00356D78" w:rsidRDefault="00356D78" w:rsidP="00F211F9">
            <w:r w:rsidRPr="0060708C">
              <w:t>£25.00</w:t>
            </w:r>
          </w:p>
        </w:tc>
      </w:tr>
      <w:tr w:rsidR="00356D78" w:rsidTr="00356D78">
        <w:tc>
          <w:tcPr>
            <w:tcW w:w="1469" w:type="dxa"/>
          </w:tcPr>
          <w:p w:rsidR="00356D78" w:rsidRPr="008D1B33" w:rsidRDefault="00356D78" w:rsidP="00F211F9">
            <w:pPr>
              <w:rPr>
                <w:sz w:val="20"/>
                <w:szCs w:val="20"/>
              </w:rPr>
            </w:pPr>
            <w:r w:rsidRPr="008D1B33">
              <w:rPr>
                <w:sz w:val="20"/>
                <w:szCs w:val="20"/>
              </w:rPr>
              <w:t>Sunday</w:t>
            </w:r>
          </w:p>
        </w:tc>
        <w:tc>
          <w:tcPr>
            <w:tcW w:w="1474" w:type="dxa"/>
          </w:tcPr>
          <w:p w:rsidR="00356D78" w:rsidRPr="008D1B33" w:rsidRDefault="00356D78" w:rsidP="00F211F9">
            <w:pPr>
              <w:rPr>
                <w:sz w:val="20"/>
                <w:szCs w:val="20"/>
              </w:rPr>
            </w:pPr>
            <w:r w:rsidRPr="008D1B33">
              <w:rPr>
                <w:sz w:val="20"/>
                <w:szCs w:val="20"/>
              </w:rPr>
              <w:t>1100-1200</w:t>
            </w:r>
          </w:p>
        </w:tc>
        <w:tc>
          <w:tcPr>
            <w:tcW w:w="3261" w:type="dxa"/>
          </w:tcPr>
          <w:p w:rsidR="00356D78" w:rsidRDefault="00356D78" w:rsidP="00F211F9">
            <w:r>
              <w:t>Intermediate</w:t>
            </w:r>
          </w:p>
        </w:tc>
        <w:tc>
          <w:tcPr>
            <w:tcW w:w="1842" w:type="dxa"/>
          </w:tcPr>
          <w:p w:rsidR="00356D78" w:rsidRDefault="00356D78" w:rsidP="00F211F9">
            <w:r>
              <w:t>Jodie</w:t>
            </w:r>
          </w:p>
        </w:tc>
        <w:tc>
          <w:tcPr>
            <w:tcW w:w="2835" w:type="dxa"/>
          </w:tcPr>
          <w:p w:rsidR="00356D78" w:rsidRDefault="00356D78" w:rsidP="00F211F9">
            <w:r w:rsidRPr="000F7213">
              <w:t>£20.00</w:t>
            </w:r>
          </w:p>
        </w:tc>
        <w:tc>
          <w:tcPr>
            <w:tcW w:w="3544" w:type="dxa"/>
          </w:tcPr>
          <w:p w:rsidR="00356D78" w:rsidRDefault="00356D78" w:rsidP="00F211F9">
            <w:r w:rsidRPr="0060708C">
              <w:t>£25.00</w:t>
            </w:r>
          </w:p>
        </w:tc>
      </w:tr>
    </w:tbl>
    <w:p w:rsidR="00746779" w:rsidRPr="00445634" w:rsidRDefault="00746779" w:rsidP="00445634">
      <w:bookmarkStart w:id="0" w:name="_GoBack"/>
      <w:bookmarkEnd w:id="0"/>
    </w:p>
    <w:sectPr w:rsidR="00746779" w:rsidRPr="00445634" w:rsidSect="00356D78">
      <w:headerReference w:type="default" r:id="rId11"/>
      <w:endnotePr>
        <w:numFmt w:val="decimal"/>
      </w:endnotePr>
      <w:pgSz w:w="16840" w:h="11907" w:orient="landscape" w:code="9"/>
      <w:pgMar w:top="1134" w:right="1077" w:bottom="1134" w:left="1077" w:header="539" w:footer="595"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78" w:rsidRDefault="00356D78"/>
  </w:endnote>
  <w:endnote w:type="continuationSeparator" w:id="0">
    <w:p w:rsidR="00356D78" w:rsidRDefault="0035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78" w:rsidRDefault="00356D78">
      <w:r>
        <w:continuationSeparator/>
      </w:r>
    </w:p>
  </w:footnote>
  <w:footnote w:type="continuationSeparator" w:id="0">
    <w:p w:rsidR="00356D78" w:rsidRDefault="0035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5"/>
  </w:num>
  <w:num w:numId="9">
    <w:abstractNumId w:val="5"/>
  </w:num>
  <w:num w:numId="10">
    <w:abstractNumId w:val="5"/>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5"/>
  </w:num>
  <w:num w:numId="25">
    <w:abstractNumId w:val="5"/>
  </w:num>
  <w:num w:numId="26">
    <w:abstractNumId w:val="5"/>
  </w:num>
  <w:num w:numId="27">
    <w:abstractNumId w:val="5"/>
  </w:num>
  <w:num w:numId="28">
    <w:abstractNumId w:val="5"/>
  </w:num>
  <w:num w:numId="29">
    <w:abstractNumId w:val="2"/>
  </w:num>
  <w:num w:numId="30">
    <w:abstractNumId w:val="2"/>
  </w:num>
  <w:num w:numId="31">
    <w:abstractNumId w:val="2"/>
  </w:num>
  <w:num w:numId="32">
    <w:abstractNumId w:val="2"/>
  </w:num>
  <w:num w:numId="33">
    <w:abstractNumId w:val="2"/>
  </w:num>
  <w:num w:numId="34">
    <w:abstractNumId w:val="5"/>
  </w:num>
  <w:num w:numId="35">
    <w:abstractNumId w:val="5"/>
  </w:num>
  <w:num w:numId="36">
    <w:abstractNumId w:val="5"/>
  </w:num>
  <w:num w:numId="37">
    <w:abstractNumId w:val="5"/>
  </w:num>
  <w:num w:numId="38">
    <w:abstractNumId w:val="5"/>
  </w:num>
  <w:num w:numId="39">
    <w:abstractNumId w:val="3"/>
  </w:num>
  <w:num w:numId="40">
    <w:abstractNumId w:val="3"/>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o:colormenu v:ext="edit" fillcolor="none [1304]"/>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356D78"/>
    <w:rsid w:val="00103BCB"/>
    <w:rsid w:val="001421DC"/>
    <w:rsid w:val="0020163F"/>
    <w:rsid w:val="00297034"/>
    <w:rsid w:val="00356D78"/>
    <w:rsid w:val="00381E4B"/>
    <w:rsid w:val="003F41C0"/>
    <w:rsid w:val="003F7941"/>
    <w:rsid w:val="004201F4"/>
    <w:rsid w:val="00436558"/>
    <w:rsid w:val="00445634"/>
    <w:rsid w:val="0049365B"/>
    <w:rsid w:val="004B0821"/>
    <w:rsid w:val="004E08C9"/>
    <w:rsid w:val="00520223"/>
    <w:rsid w:val="005E6930"/>
    <w:rsid w:val="0060726E"/>
    <w:rsid w:val="006E143A"/>
    <w:rsid w:val="00746779"/>
    <w:rsid w:val="007C1E81"/>
    <w:rsid w:val="008C6A33"/>
    <w:rsid w:val="00AE0FA7"/>
    <w:rsid w:val="00B20A51"/>
    <w:rsid w:val="00B273F5"/>
    <w:rsid w:val="00BB3196"/>
    <w:rsid w:val="00D51574"/>
    <w:rsid w:val="00D742F8"/>
    <w:rsid w:val="00EC31D9"/>
    <w:rsid w:val="00ED19FA"/>
    <w:rsid w:val="00EE62A6"/>
    <w:rsid w:val="00EF054A"/>
    <w:rsid w:val="00F7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1304]"/>
    </o:shapedefaults>
    <o:shapelayout v:ext="edit">
      <o:idmap v:ext="edit" data="1"/>
    </o:shapelayout>
  </w:shapeDefaults>
  <w:decimalSymbol w:val="."/>
  <w:listSeparator w:val=","/>
  <w14:docId w14:val="1B70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56D78"/>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kern w:val="22"/>
      <w:sz w:val="28"/>
      <w:szCs w:val="20"/>
    </w:rPr>
  </w:style>
  <w:style w:type="paragraph" w:styleId="Heading3">
    <w:name w:val="heading 3"/>
    <w:basedOn w:val="Normal"/>
    <w:next w:val="Normal"/>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kern w:val="22"/>
      <w:sz w:val="26"/>
      <w:szCs w:val="20"/>
    </w:rPr>
  </w:style>
  <w:style w:type="paragraph" w:styleId="Heading4">
    <w:name w:val="heading 4"/>
    <w:basedOn w:val="Normal"/>
    <w:next w:val="Normal"/>
    <w:pPr>
      <w:keepNext/>
      <w:overflowPunct w:val="0"/>
      <w:autoSpaceDE w:val="0"/>
      <w:autoSpaceDN w:val="0"/>
      <w:adjustRightInd w:val="0"/>
      <w:spacing w:before="240" w:after="60" w:line="240" w:lineRule="auto"/>
      <w:textAlignment w:val="baseline"/>
      <w:outlineLvl w:val="3"/>
    </w:pPr>
    <w:rPr>
      <w:rFonts w:ascii="Arial" w:eastAsia="Times New Roman" w:hAnsi="Arial" w:cs="Times New Roman"/>
      <w:b/>
      <w:kern w:val="22"/>
      <w:sz w:val="28"/>
      <w:szCs w:val="20"/>
    </w:rPr>
  </w:style>
  <w:style w:type="paragraph" w:styleId="Heading5">
    <w:name w:val="heading 5"/>
    <w:basedOn w:val="Normal"/>
    <w:next w:val="Normal"/>
    <w:pPr>
      <w:overflowPunct w:val="0"/>
      <w:autoSpaceDE w:val="0"/>
      <w:autoSpaceDN w:val="0"/>
      <w:adjustRightInd w:val="0"/>
      <w:spacing w:before="240" w:after="60" w:line="240" w:lineRule="auto"/>
      <w:textAlignment w:val="baseline"/>
      <w:outlineLvl w:val="4"/>
    </w:pPr>
    <w:rPr>
      <w:rFonts w:ascii="Arial" w:eastAsia="Times New Roman" w:hAnsi="Arial" w:cs="Times New Roman"/>
      <w:b/>
      <w:i/>
      <w:kern w:val="22"/>
      <w:sz w:val="26"/>
      <w:szCs w:val="20"/>
    </w:rPr>
  </w:style>
  <w:style w:type="paragraph" w:styleId="Heading6">
    <w:name w:val="heading 6"/>
    <w:basedOn w:val="Normal"/>
    <w:next w:val="Normal"/>
    <w:pPr>
      <w:overflowPunct w:val="0"/>
      <w:autoSpaceDE w:val="0"/>
      <w:autoSpaceDN w:val="0"/>
      <w:adjustRightInd w:val="0"/>
      <w:spacing w:before="240" w:after="60" w:line="240" w:lineRule="auto"/>
      <w:textAlignment w:val="baseline"/>
      <w:outlineLvl w:val="5"/>
    </w:pPr>
    <w:rPr>
      <w:rFonts w:ascii="Arial" w:eastAsia="Times New Roman" w:hAnsi="Arial" w:cs="Times New Roman"/>
      <w:b/>
      <w:kern w:val="22"/>
      <w:szCs w:val="20"/>
    </w:rPr>
  </w:style>
  <w:style w:type="paragraph" w:styleId="Heading7">
    <w:name w:val="heading 7"/>
    <w:basedOn w:val="Normal"/>
    <w:next w:val="Normal"/>
    <w:pPr>
      <w:overflowPunct w:val="0"/>
      <w:autoSpaceDE w:val="0"/>
      <w:autoSpaceDN w:val="0"/>
      <w:adjustRightInd w:val="0"/>
      <w:spacing w:before="240" w:after="60" w:line="240" w:lineRule="auto"/>
      <w:textAlignment w:val="baseline"/>
      <w:outlineLvl w:val="6"/>
    </w:pPr>
    <w:rPr>
      <w:rFonts w:ascii="Arial" w:eastAsia="Times New Roman" w:hAnsi="Arial" w:cs="Times New Roman"/>
      <w:kern w:val="22"/>
      <w:szCs w:val="20"/>
    </w:rPr>
  </w:style>
  <w:style w:type="paragraph" w:styleId="Heading8">
    <w:name w:val="heading 8"/>
    <w:basedOn w:val="Normal"/>
    <w:next w:val="Normal"/>
    <w:pPr>
      <w:overflowPunct w:val="0"/>
      <w:autoSpaceDE w:val="0"/>
      <w:autoSpaceDN w:val="0"/>
      <w:adjustRightInd w:val="0"/>
      <w:spacing w:before="240" w:after="60" w:line="240" w:lineRule="auto"/>
      <w:textAlignment w:val="baseline"/>
      <w:outlineLvl w:val="7"/>
    </w:pPr>
    <w:rPr>
      <w:rFonts w:ascii="Arial" w:eastAsia="Times New Roman" w:hAnsi="Arial" w:cs="Times New Roman"/>
      <w:i/>
      <w:kern w:val="22"/>
      <w:szCs w:val="20"/>
    </w:rPr>
  </w:style>
  <w:style w:type="paragraph" w:styleId="Heading9">
    <w:name w:val="heading 9"/>
    <w:basedOn w:val="Normal"/>
    <w:next w:val="Normal"/>
    <w:pPr>
      <w:overflowPunct w:val="0"/>
      <w:autoSpaceDE w:val="0"/>
      <w:autoSpaceDN w:val="0"/>
      <w:adjustRightInd w:val="0"/>
      <w:spacing w:before="240" w:after="60" w:line="240" w:lineRule="auto"/>
      <w:textAlignment w:val="baseline"/>
      <w:outlineLvl w:val="8"/>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pPr>
      <w:overflowPunct w:val="0"/>
      <w:autoSpaceDE w:val="0"/>
      <w:autoSpaceDN w:val="0"/>
      <w:adjustRightInd w:val="0"/>
      <w:spacing w:after="0" w:line="240" w:lineRule="auto"/>
      <w:textAlignment w:val="baseline"/>
    </w:pPr>
    <w:rPr>
      <w:rFonts w:ascii="Arial" w:eastAsia="Times New Roman" w:hAnsi="Arial" w:cs="Times New Roman"/>
      <w:kern w:val="22"/>
      <w:sz w:val="20"/>
      <w:szCs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pPr>
      <w:overflowPunct w:val="0"/>
      <w:autoSpaceDE w:val="0"/>
      <w:autoSpaceDN w:val="0"/>
      <w:adjustRightInd w:val="0"/>
      <w:spacing w:after="0" w:line="240" w:lineRule="auto"/>
      <w:textAlignment w:val="baseline"/>
    </w:pPr>
    <w:rPr>
      <w:rFonts w:ascii="Tahoma" w:eastAsia="Times New Roman" w:hAnsi="Tahoma" w:cs="Tahoma"/>
      <w:kern w:val="22"/>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table" w:styleId="TableGrid">
    <w:name w:val="Table Grid"/>
    <w:basedOn w:val="TableNormal"/>
    <w:uiPriority w:val="59"/>
    <w:rsid w:val="00356D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56D78"/>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kern w:val="22"/>
      <w:sz w:val="28"/>
      <w:szCs w:val="20"/>
    </w:rPr>
  </w:style>
  <w:style w:type="paragraph" w:styleId="Heading3">
    <w:name w:val="heading 3"/>
    <w:basedOn w:val="Normal"/>
    <w:next w:val="Normal"/>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kern w:val="22"/>
      <w:sz w:val="26"/>
      <w:szCs w:val="20"/>
    </w:rPr>
  </w:style>
  <w:style w:type="paragraph" w:styleId="Heading4">
    <w:name w:val="heading 4"/>
    <w:basedOn w:val="Normal"/>
    <w:next w:val="Normal"/>
    <w:pPr>
      <w:keepNext/>
      <w:overflowPunct w:val="0"/>
      <w:autoSpaceDE w:val="0"/>
      <w:autoSpaceDN w:val="0"/>
      <w:adjustRightInd w:val="0"/>
      <w:spacing w:before="240" w:after="60" w:line="240" w:lineRule="auto"/>
      <w:textAlignment w:val="baseline"/>
      <w:outlineLvl w:val="3"/>
    </w:pPr>
    <w:rPr>
      <w:rFonts w:ascii="Arial" w:eastAsia="Times New Roman" w:hAnsi="Arial" w:cs="Times New Roman"/>
      <w:b/>
      <w:kern w:val="22"/>
      <w:sz w:val="28"/>
      <w:szCs w:val="20"/>
    </w:rPr>
  </w:style>
  <w:style w:type="paragraph" w:styleId="Heading5">
    <w:name w:val="heading 5"/>
    <w:basedOn w:val="Normal"/>
    <w:next w:val="Normal"/>
    <w:pPr>
      <w:overflowPunct w:val="0"/>
      <w:autoSpaceDE w:val="0"/>
      <w:autoSpaceDN w:val="0"/>
      <w:adjustRightInd w:val="0"/>
      <w:spacing w:before="240" w:after="60" w:line="240" w:lineRule="auto"/>
      <w:textAlignment w:val="baseline"/>
      <w:outlineLvl w:val="4"/>
    </w:pPr>
    <w:rPr>
      <w:rFonts w:ascii="Arial" w:eastAsia="Times New Roman" w:hAnsi="Arial" w:cs="Times New Roman"/>
      <w:b/>
      <w:i/>
      <w:kern w:val="22"/>
      <w:sz w:val="26"/>
      <w:szCs w:val="20"/>
    </w:rPr>
  </w:style>
  <w:style w:type="paragraph" w:styleId="Heading6">
    <w:name w:val="heading 6"/>
    <w:basedOn w:val="Normal"/>
    <w:next w:val="Normal"/>
    <w:pPr>
      <w:overflowPunct w:val="0"/>
      <w:autoSpaceDE w:val="0"/>
      <w:autoSpaceDN w:val="0"/>
      <w:adjustRightInd w:val="0"/>
      <w:spacing w:before="240" w:after="60" w:line="240" w:lineRule="auto"/>
      <w:textAlignment w:val="baseline"/>
      <w:outlineLvl w:val="5"/>
    </w:pPr>
    <w:rPr>
      <w:rFonts w:ascii="Arial" w:eastAsia="Times New Roman" w:hAnsi="Arial" w:cs="Times New Roman"/>
      <w:b/>
      <w:kern w:val="22"/>
      <w:szCs w:val="20"/>
    </w:rPr>
  </w:style>
  <w:style w:type="paragraph" w:styleId="Heading7">
    <w:name w:val="heading 7"/>
    <w:basedOn w:val="Normal"/>
    <w:next w:val="Normal"/>
    <w:pPr>
      <w:overflowPunct w:val="0"/>
      <w:autoSpaceDE w:val="0"/>
      <w:autoSpaceDN w:val="0"/>
      <w:adjustRightInd w:val="0"/>
      <w:spacing w:before="240" w:after="60" w:line="240" w:lineRule="auto"/>
      <w:textAlignment w:val="baseline"/>
      <w:outlineLvl w:val="6"/>
    </w:pPr>
    <w:rPr>
      <w:rFonts w:ascii="Arial" w:eastAsia="Times New Roman" w:hAnsi="Arial" w:cs="Times New Roman"/>
      <w:kern w:val="22"/>
      <w:szCs w:val="20"/>
    </w:rPr>
  </w:style>
  <w:style w:type="paragraph" w:styleId="Heading8">
    <w:name w:val="heading 8"/>
    <w:basedOn w:val="Normal"/>
    <w:next w:val="Normal"/>
    <w:pPr>
      <w:overflowPunct w:val="0"/>
      <w:autoSpaceDE w:val="0"/>
      <w:autoSpaceDN w:val="0"/>
      <w:adjustRightInd w:val="0"/>
      <w:spacing w:before="240" w:after="60" w:line="240" w:lineRule="auto"/>
      <w:textAlignment w:val="baseline"/>
      <w:outlineLvl w:val="7"/>
    </w:pPr>
    <w:rPr>
      <w:rFonts w:ascii="Arial" w:eastAsia="Times New Roman" w:hAnsi="Arial" w:cs="Times New Roman"/>
      <w:i/>
      <w:kern w:val="22"/>
      <w:szCs w:val="20"/>
    </w:rPr>
  </w:style>
  <w:style w:type="paragraph" w:styleId="Heading9">
    <w:name w:val="heading 9"/>
    <w:basedOn w:val="Normal"/>
    <w:next w:val="Normal"/>
    <w:pPr>
      <w:overflowPunct w:val="0"/>
      <w:autoSpaceDE w:val="0"/>
      <w:autoSpaceDN w:val="0"/>
      <w:adjustRightInd w:val="0"/>
      <w:spacing w:before="240" w:after="60" w:line="240" w:lineRule="auto"/>
      <w:textAlignment w:val="baseline"/>
      <w:outlineLvl w:val="8"/>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pPr>
      <w:overflowPunct w:val="0"/>
      <w:autoSpaceDE w:val="0"/>
      <w:autoSpaceDN w:val="0"/>
      <w:adjustRightInd w:val="0"/>
      <w:spacing w:after="0" w:line="240" w:lineRule="auto"/>
      <w:textAlignment w:val="baseline"/>
    </w:pPr>
    <w:rPr>
      <w:rFonts w:ascii="Arial" w:eastAsia="Times New Roman" w:hAnsi="Arial" w:cs="Times New Roman"/>
      <w:kern w:val="22"/>
      <w:sz w:val="20"/>
      <w:szCs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pPr>
      <w:overflowPunct w:val="0"/>
      <w:autoSpaceDE w:val="0"/>
      <w:autoSpaceDN w:val="0"/>
      <w:adjustRightInd w:val="0"/>
      <w:spacing w:after="0" w:line="240" w:lineRule="auto"/>
      <w:textAlignment w:val="baseline"/>
    </w:pPr>
    <w:rPr>
      <w:rFonts w:ascii="Tahoma" w:eastAsia="Times New Roman" w:hAnsi="Tahoma" w:cs="Tahoma"/>
      <w:kern w:val="22"/>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table" w:styleId="TableGrid">
    <w:name w:val="Table Grid"/>
    <w:basedOn w:val="TableNormal"/>
    <w:uiPriority w:val="59"/>
    <w:rsid w:val="00356D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Props1.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3F585B0D-28A0-4CBE-A87C-5962F03B2590}">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e926665b-768d-449d-ad3d-58057692d441"/>
    <ds:schemaRef ds:uri="http://purl.org/dc/terms/"/>
    <ds:schemaRef ds:uri="http://www.w3.org/XML/1998/namespace"/>
    <ds:schemaRef ds:uri="E926665B-768D-449D-AD3D-58057692D441"/>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lyonsn279</dc:creator>
  <cp:lastModifiedBy>lyonsn279</cp:lastModifiedBy>
  <cp:revision>1</cp:revision>
  <cp:lastPrinted>1901-01-01T00:00:00Z</cp:lastPrinted>
  <dcterms:created xsi:type="dcterms:W3CDTF">2017-01-20T11:48:00Z</dcterms:created>
  <dcterms:modified xsi:type="dcterms:W3CDTF">2017-01-20T11:50:00Z</dcterms:modified>
</cp:coreProperties>
</file>