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08" w:rsidRDefault="000865E0" w:rsidP="00FF5182">
      <w:pPr>
        <w:spacing w:after="0"/>
        <w:jc w:val="center"/>
      </w:pPr>
      <w:bookmarkStart w:id="0" w:name="_GoBack"/>
      <w:bookmarkEnd w:id="0"/>
      <w:r>
        <w:t>Royal Military Academy</w:t>
      </w:r>
    </w:p>
    <w:p w:rsidR="000865E0" w:rsidRPr="006C1F3D" w:rsidRDefault="00084812" w:rsidP="00FF5182">
      <w:pPr>
        <w:spacing w:after="0"/>
        <w:jc w:val="center"/>
        <w:rPr>
          <w:b/>
          <w:sz w:val="44"/>
          <w:szCs w:val="44"/>
        </w:rPr>
      </w:pPr>
      <w:r>
        <w:rPr>
          <w:b/>
          <w:sz w:val="44"/>
          <w:szCs w:val="44"/>
        </w:rPr>
        <w:t>Wishstream Community Centre</w:t>
      </w:r>
    </w:p>
    <w:p w:rsidR="000865E0" w:rsidRDefault="00084812" w:rsidP="00FF5182">
      <w:pPr>
        <w:spacing w:after="0"/>
        <w:jc w:val="center"/>
      </w:pPr>
      <w:r>
        <w:t>Terms and Conditions of Use</w:t>
      </w:r>
      <w:r w:rsidR="000865E0">
        <w:t xml:space="preserve"> &amp; Booking Form</w:t>
      </w:r>
    </w:p>
    <w:p w:rsidR="000865E0" w:rsidRPr="006C1F3D" w:rsidRDefault="00084812" w:rsidP="005F4B30">
      <w:pPr>
        <w:rPr>
          <w:b/>
          <w:sz w:val="32"/>
          <w:szCs w:val="32"/>
          <w:u w:val="single"/>
        </w:rPr>
      </w:pPr>
      <w:r>
        <w:rPr>
          <w:b/>
          <w:sz w:val="32"/>
          <w:szCs w:val="32"/>
          <w:u w:val="single"/>
        </w:rPr>
        <w:t>Introduction</w:t>
      </w:r>
    </w:p>
    <w:p w:rsidR="00084812" w:rsidRPr="006C1F3D" w:rsidRDefault="000865E0" w:rsidP="00084812">
      <w:pPr>
        <w:spacing w:after="0" w:line="240" w:lineRule="auto"/>
        <w:rPr>
          <w:sz w:val="24"/>
          <w:szCs w:val="24"/>
        </w:rPr>
      </w:pPr>
      <w:r w:rsidRPr="006C1F3D">
        <w:rPr>
          <w:sz w:val="24"/>
          <w:szCs w:val="24"/>
        </w:rPr>
        <w:t xml:space="preserve">The RMAS </w:t>
      </w:r>
      <w:r w:rsidR="00084812">
        <w:rPr>
          <w:sz w:val="24"/>
          <w:szCs w:val="24"/>
        </w:rPr>
        <w:t>Wishstream Community Centre hosts many activities throughout the week but is available to hire for private events at weekends.  Only one booking is taken per day</w:t>
      </w:r>
      <w:r w:rsidR="004E7359">
        <w:rPr>
          <w:sz w:val="24"/>
          <w:szCs w:val="24"/>
        </w:rPr>
        <w:t xml:space="preserve"> and the hirer has use of the 2 large rooms on the ground floor and the garden area.</w:t>
      </w:r>
    </w:p>
    <w:p w:rsidR="005F4B30" w:rsidRDefault="005F4B30" w:rsidP="00FF5182">
      <w:pPr>
        <w:spacing w:after="0"/>
      </w:pPr>
    </w:p>
    <w:p w:rsidR="000865E0" w:rsidRPr="008017A1" w:rsidRDefault="000865E0" w:rsidP="005F4B30">
      <w:pPr>
        <w:rPr>
          <w:sz w:val="28"/>
          <w:szCs w:val="28"/>
          <w:u w:val="single"/>
        </w:rPr>
      </w:pPr>
      <w:r w:rsidRPr="008017A1">
        <w:rPr>
          <w:sz w:val="28"/>
          <w:szCs w:val="28"/>
          <w:u w:val="single"/>
        </w:rPr>
        <w:t>Checking availability &amp; Booking the card</w:t>
      </w:r>
    </w:p>
    <w:p w:rsidR="000865E0" w:rsidRPr="006C1F3D" w:rsidRDefault="000865E0" w:rsidP="006C1F3D">
      <w:pPr>
        <w:spacing w:after="0" w:line="240" w:lineRule="auto"/>
        <w:rPr>
          <w:sz w:val="24"/>
          <w:szCs w:val="24"/>
        </w:rPr>
      </w:pPr>
      <w:r w:rsidRPr="006C1F3D">
        <w:rPr>
          <w:sz w:val="24"/>
          <w:szCs w:val="24"/>
        </w:rPr>
        <w:t>Bookings and payment (including collection of the deposit) can be made during office hours which are:  Mon-Thu 0830-1630hrs &amp; Fri 0830-1600hrs.  T</w:t>
      </w:r>
      <w:r w:rsidR="004B6DB7">
        <w:rPr>
          <w:sz w:val="24"/>
          <w:szCs w:val="24"/>
        </w:rPr>
        <w:t>o check availability of the centre</w:t>
      </w:r>
      <w:r w:rsidRPr="006C1F3D">
        <w:rPr>
          <w:sz w:val="24"/>
          <w:szCs w:val="24"/>
        </w:rPr>
        <w:t xml:space="preserve">, please email: </w:t>
      </w:r>
      <w:hyperlink r:id="rId9" w:history="1">
        <w:r w:rsidRPr="006C1F3D">
          <w:rPr>
            <w:rStyle w:val="Hyperlink"/>
            <w:sz w:val="24"/>
            <w:szCs w:val="24"/>
          </w:rPr>
          <w:t>rmas-gp-ac-welfaregroupmailbox@mod.gov.uk</w:t>
        </w:r>
      </w:hyperlink>
      <w:r w:rsidRPr="006C1F3D">
        <w:rPr>
          <w:sz w:val="24"/>
          <w:szCs w:val="24"/>
        </w:rPr>
        <w:t xml:space="preserve"> or call 01276 414105.  Please complete the form and email it to the above email address or pop into the Welfare Office during opening hours.  Please note that details such as Service No. and </w:t>
      </w:r>
      <w:r w:rsidR="00990165" w:rsidRPr="006C1F3D">
        <w:rPr>
          <w:sz w:val="24"/>
          <w:szCs w:val="24"/>
        </w:rPr>
        <w:t>telephone number will be supplied to the RMAS Guardroom.</w:t>
      </w:r>
    </w:p>
    <w:p w:rsidR="005F4B30" w:rsidRDefault="005F4B30" w:rsidP="00FF5182">
      <w:pPr>
        <w:spacing w:after="0"/>
      </w:pPr>
    </w:p>
    <w:p w:rsidR="00990165" w:rsidRPr="006C1F3D" w:rsidRDefault="00990165" w:rsidP="005F4B30">
      <w:pPr>
        <w:rPr>
          <w:b/>
          <w:sz w:val="28"/>
          <w:szCs w:val="28"/>
        </w:rPr>
      </w:pPr>
      <w:r w:rsidRPr="006C1F3D">
        <w:rPr>
          <w:b/>
          <w:sz w:val="28"/>
          <w:szCs w:val="28"/>
          <w:u w:val="single"/>
        </w:rPr>
        <w:t>Terms &amp; Conditions of Hire and Use</w:t>
      </w:r>
    </w:p>
    <w:p w:rsidR="00990165" w:rsidRPr="008B0A30" w:rsidRDefault="00990165" w:rsidP="006C1F3D">
      <w:pPr>
        <w:spacing w:after="0" w:line="240" w:lineRule="auto"/>
        <w:rPr>
          <w:b/>
          <w:sz w:val="24"/>
          <w:szCs w:val="24"/>
        </w:rPr>
      </w:pPr>
      <w:r w:rsidRPr="006C1F3D">
        <w:rPr>
          <w:sz w:val="24"/>
          <w:szCs w:val="24"/>
        </w:rPr>
        <w:t xml:space="preserve">The Terms and Conditions (T&amp;Cs) of booking and using the </w:t>
      </w:r>
      <w:r w:rsidR="008B0A30">
        <w:rPr>
          <w:sz w:val="24"/>
          <w:szCs w:val="24"/>
        </w:rPr>
        <w:t xml:space="preserve">Wishstream Community Centre </w:t>
      </w:r>
      <w:r w:rsidRPr="006C1F3D">
        <w:rPr>
          <w:sz w:val="24"/>
          <w:szCs w:val="24"/>
        </w:rPr>
        <w:t xml:space="preserve">are listed below.  </w:t>
      </w:r>
      <w:r w:rsidRPr="008B0A30">
        <w:rPr>
          <w:b/>
          <w:sz w:val="24"/>
          <w:szCs w:val="24"/>
        </w:rPr>
        <w:t xml:space="preserve">By signing the booking </w:t>
      </w:r>
      <w:r w:rsidR="006C1F3D" w:rsidRPr="008B0A30">
        <w:rPr>
          <w:b/>
          <w:sz w:val="24"/>
          <w:szCs w:val="24"/>
        </w:rPr>
        <w:t>form,</w:t>
      </w:r>
      <w:r w:rsidRPr="008B0A30">
        <w:rPr>
          <w:b/>
          <w:sz w:val="24"/>
          <w:szCs w:val="24"/>
        </w:rPr>
        <w:t xml:space="preserve"> you agree to all T&amp;C’s.</w:t>
      </w:r>
    </w:p>
    <w:p w:rsidR="005F4B30" w:rsidRPr="006C1F3D" w:rsidRDefault="005F4B30" w:rsidP="006C1F3D">
      <w:pPr>
        <w:spacing w:after="0" w:line="240" w:lineRule="auto"/>
        <w:rPr>
          <w:sz w:val="24"/>
          <w:szCs w:val="24"/>
        </w:rPr>
      </w:pPr>
    </w:p>
    <w:p w:rsidR="00990165" w:rsidRPr="005F4B30" w:rsidRDefault="00990165" w:rsidP="005F4B30">
      <w:pPr>
        <w:rPr>
          <w:sz w:val="28"/>
          <w:szCs w:val="28"/>
          <w:u w:val="single"/>
        </w:rPr>
      </w:pPr>
      <w:r w:rsidRPr="005F4B30">
        <w:rPr>
          <w:sz w:val="28"/>
          <w:szCs w:val="28"/>
          <w:u w:val="single"/>
        </w:rPr>
        <w:t>Eligibility of Use</w:t>
      </w:r>
    </w:p>
    <w:p w:rsidR="00990165" w:rsidRPr="000217E9" w:rsidRDefault="00990165" w:rsidP="000217E9">
      <w:pPr>
        <w:pStyle w:val="ListParagraph"/>
        <w:numPr>
          <w:ilvl w:val="0"/>
          <w:numId w:val="2"/>
        </w:numPr>
        <w:spacing w:after="0" w:line="240" w:lineRule="auto"/>
        <w:ind w:left="0" w:firstLine="0"/>
        <w:rPr>
          <w:sz w:val="24"/>
          <w:szCs w:val="24"/>
        </w:rPr>
      </w:pPr>
      <w:r w:rsidRPr="000217E9">
        <w:rPr>
          <w:sz w:val="24"/>
          <w:szCs w:val="24"/>
        </w:rPr>
        <w:t>To be eligible to hire the c</w:t>
      </w:r>
      <w:r w:rsidR="008B0A30" w:rsidRPr="000217E9">
        <w:rPr>
          <w:sz w:val="24"/>
          <w:szCs w:val="24"/>
        </w:rPr>
        <w:t>entre</w:t>
      </w:r>
      <w:r w:rsidRPr="000217E9">
        <w:rPr>
          <w:sz w:val="24"/>
          <w:szCs w:val="24"/>
        </w:rPr>
        <w:t xml:space="preserve"> you must be </w:t>
      </w:r>
      <w:bookmarkStart w:id="1" w:name="_Hlk524426306"/>
      <w:r w:rsidRPr="000217E9">
        <w:rPr>
          <w:sz w:val="24"/>
          <w:szCs w:val="24"/>
        </w:rPr>
        <w:t xml:space="preserve">employed at the RMAS or one of the Sandhurst Station Lodger Units, be resident on Sandhurst Station or be a dependent (over 18’s only) of someone </w:t>
      </w:r>
      <w:r w:rsidR="008B0A30" w:rsidRPr="000217E9">
        <w:rPr>
          <w:sz w:val="24"/>
          <w:szCs w:val="24"/>
        </w:rPr>
        <w:t>meeting these requirements.</w:t>
      </w:r>
      <w:r w:rsidRPr="000217E9">
        <w:rPr>
          <w:sz w:val="24"/>
          <w:szCs w:val="24"/>
        </w:rPr>
        <w:t xml:space="preserve">  If the </w:t>
      </w:r>
      <w:r w:rsidR="00971E48" w:rsidRPr="000217E9">
        <w:rPr>
          <w:sz w:val="24"/>
          <w:szCs w:val="24"/>
        </w:rPr>
        <w:t>booking is made by a dependent, the Service Person’s details must be provided at Section 3.  Forces ID Card or equivalent must be presented when</w:t>
      </w:r>
      <w:r w:rsidR="008B0A30" w:rsidRPr="000217E9">
        <w:rPr>
          <w:sz w:val="24"/>
          <w:szCs w:val="24"/>
        </w:rPr>
        <w:t xml:space="preserve"> the</w:t>
      </w:r>
      <w:r w:rsidR="00971E48" w:rsidRPr="000217E9">
        <w:rPr>
          <w:sz w:val="24"/>
          <w:szCs w:val="24"/>
        </w:rPr>
        <w:t xml:space="preserve"> booking </w:t>
      </w:r>
      <w:r w:rsidR="008B0A30" w:rsidRPr="000217E9">
        <w:rPr>
          <w:sz w:val="24"/>
          <w:szCs w:val="24"/>
        </w:rPr>
        <w:t>is made.</w:t>
      </w:r>
    </w:p>
    <w:bookmarkEnd w:id="1"/>
    <w:p w:rsidR="005F4B30" w:rsidRDefault="005F4B30" w:rsidP="006C1F3D">
      <w:pPr>
        <w:spacing w:after="0" w:line="276" w:lineRule="auto"/>
      </w:pPr>
    </w:p>
    <w:p w:rsidR="008B0A30" w:rsidRPr="000217E9" w:rsidRDefault="008B0A30" w:rsidP="000217E9">
      <w:pPr>
        <w:pStyle w:val="ListParagraph"/>
        <w:numPr>
          <w:ilvl w:val="0"/>
          <w:numId w:val="2"/>
        </w:numPr>
        <w:spacing w:after="0" w:line="240" w:lineRule="auto"/>
        <w:ind w:left="0" w:firstLine="0"/>
        <w:rPr>
          <w:sz w:val="24"/>
          <w:szCs w:val="24"/>
        </w:rPr>
      </w:pPr>
      <w:r w:rsidRPr="000217E9">
        <w:rPr>
          <w:sz w:val="24"/>
          <w:szCs w:val="24"/>
        </w:rPr>
        <w:t>It is the Service Person’s responsibility to ensure that:</w:t>
      </w:r>
    </w:p>
    <w:p w:rsidR="00971E48" w:rsidRPr="006A05B2" w:rsidRDefault="008B0A30" w:rsidP="000217E9">
      <w:pPr>
        <w:pStyle w:val="ListParagraph"/>
        <w:numPr>
          <w:ilvl w:val="0"/>
          <w:numId w:val="3"/>
        </w:numPr>
        <w:spacing w:after="0" w:line="240" w:lineRule="auto"/>
        <w:ind w:left="0" w:firstLine="709"/>
        <w:rPr>
          <w:sz w:val="24"/>
          <w:szCs w:val="24"/>
        </w:rPr>
      </w:pPr>
      <w:r w:rsidRPr="006A05B2">
        <w:rPr>
          <w:sz w:val="24"/>
          <w:szCs w:val="24"/>
        </w:rPr>
        <w:t>All visitors are correctly booked in with the RMAS Guardroom</w:t>
      </w:r>
    </w:p>
    <w:p w:rsidR="00727D50" w:rsidRPr="006A05B2" w:rsidRDefault="00727D50" w:rsidP="000217E9">
      <w:pPr>
        <w:pStyle w:val="ListParagraph"/>
        <w:numPr>
          <w:ilvl w:val="0"/>
          <w:numId w:val="3"/>
        </w:numPr>
        <w:spacing w:after="0" w:line="240" w:lineRule="auto"/>
        <w:ind w:left="0" w:firstLine="709"/>
        <w:rPr>
          <w:sz w:val="24"/>
          <w:szCs w:val="24"/>
        </w:rPr>
      </w:pPr>
      <w:r w:rsidRPr="006A05B2">
        <w:rPr>
          <w:sz w:val="24"/>
          <w:szCs w:val="24"/>
        </w:rPr>
        <w:t>All visitors without a valid clearance are escorted</w:t>
      </w:r>
      <w:r w:rsidR="00C84D54" w:rsidRPr="006A05B2">
        <w:rPr>
          <w:sz w:val="24"/>
          <w:szCs w:val="24"/>
        </w:rPr>
        <w:t xml:space="preserve"> at all times</w:t>
      </w:r>
    </w:p>
    <w:p w:rsidR="008B0A30" w:rsidRPr="006A05B2" w:rsidRDefault="008B0A30" w:rsidP="000217E9">
      <w:pPr>
        <w:pStyle w:val="ListParagraph"/>
        <w:numPr>
          <w:ilvl w:val="0"/>
          <w:numId w:val="3"/>
        </w:numPr>
        <w:spacing w:after="0" w:line="240" w:lineRule="auto"/>
        <w:ind w:left="0" w:firstLine="709"/>
        <w:rPr>
          <w:sz w:val="24"/>
          <w:szCs w:val="24"/>
        </w:rPr>
      </w:pPr>
      <w:r w:rsidRPr="006A05B2">
        <w:rPr>
          <w:sz w:val="24"/>
          <w:szCs w:val="24"/>
        </w:rPr>
        <w:t>All visitors are made aware of RMAS Security procedures and follow them</w:t>
      </w:r>
    </w:p>
    <w:p w:rsidR="008B0A30" w:rsidRPr="006A05B2" w:rsidRDefault="008B0A30" w:rsidP="000217E9">
      <w:pPr>
        <w:pStyle w:val="ListParagraph"/>
        <w:numPr>
          <w:ilvl w:val="0"/>
          <w:numId w:val="3"/>
        </w:numPr>
        <w:spacing w:after="0" w:line="240" w:lineRule="auto"/>
        <w:ind w:left="0" w:firstLine="709"/>
        <w:rPr>
          <w:sz w:val="24"/>
          <w:szCs w:val="24"/>
        </w:rPr>
      </w:pPr>
      <w:r w:rsidRPr="006A05B2">
        <w:rPr>
          <w:sz w:val="24"/>
          <w:szCs w:val="24"/>
        </w:rPr>
        <w:t>All visitors conduct themselves appropriately whilst on Sandhurst Station</w:t>
      </w:r>
    </w:p>
    <w:p w:rsidR="008B0A30" w:rsidRPr="006A05B2" w:rsidRDefault="008B0A30" w:rsidP="000217E9">
      <w:pPr>
        <w:pStyle w:val="ListParagraph"/>
        <w:numPr>
          <w:ilvl w:val="0"/>
          <w:numId w:val="3"/>
        </w:numPr>
        <w:spacing w:after="0" w:line="240" w:lineRule="auto"/>
        <w:ind w:left="0" w:firstLine="709"/>
        <w:rPr>
          <w:sz w:val="24"/>
          <w:szCs w:val="24"/>
        </w:rPr>
      </w:pPr>
      <w:r w:rsidRPr="006A05B2">
        <w:rPr>
          <w:sz w:val="24"/>
          <w:szCs w:val="24"/>
        </w:rPr>
        <w:t xml:space="preserve">All Health and </w:t>
      </w:r>
      <w:r w:rsidR="00727D50" w:rsidRPr="006A05B2">
        <w:rPr>
          <w:sz w:val="24"/>
          <w:szCs w:val="24"/>
        </w:rPr>
        <w:t>Safety requirements are adhered to</w:t>
      </w:r>
    </w:p>
    <w:p w:rsidR="002C06F9" w:rsidRPr="006A05B2" w:rsidRDefault="002C06F9" w:rsidP="000217E9">
      <w:pPr>
        <w:pStyle w:val="ListParagraph"/>
        <w:numPr>
          <w:ilvl w:val="0"/>
          <w:numId w:val="3"/>
        </w:numPr>
        <w:spacing w:after="0" w:line="240" w:lineRule="auto"/>
        <w:ind w:left="0" w:firstLine="709"/>
        <w:rPr>
          <w:sz w:val="24"/>
          <w:szCs w:val="24"/>
        </w:rPr>
      </w:pPr>
      <w:r w:rsidRPr="006A05B2">
        <w:rPr>
          <w:sz w:val="24"/>
          <w:szCs w:val="24"/>
        </w:rPr>
        <w:t>The community centre is cleaned and returned to the original set-up</w:t>
      </w:r>
    </w:p>
    <w:p w:rsidR="002C06F9" w:rsidRPr="006A05B2" w:rsidRDefault="002C06F9" w:rsidP="000217E9">
      <w:pPr>
        <w:pStyle w:val="ListParagraph"/>
        <w:numPr>
          <w:ilvl w:val="0"/>
          <w:numId w:val="3"/>
        </w:numPr>
        <w:spacing w:after="0" w:line="240" w:lineRule="auto"/>
        <w:ind w:left="1418" w:hanging="709"/>
        <w:rPr>
          <w:sz w:val="24"/>
          <w:szCs w:val="24"/>
        </w:rPr>
      </w:pPr>
      <w:r w:rsidRPr="006A05B2">
        <w:rPr>
          <w:sz w:val="24"/>
          <w:szCs w:val="24"/>
        </w:rPr>
        <w:t>The community centre is locked up and the keys returned to the Guardroom by the agreed time</w:t>
      </w:r>
    </w:p>
    <w:p w:rsidR="008B0A30" w:rsidRDefault="008B0A30" w:rsidP="000217E9">
      <w:pPr>
        <w:spacing w:after="0" w:line="240" w:lineRule="auto"/>
        <w:ind w:hanging="720"/>
        <w:rPr>
          <w:sz w:val="24"/>
          <w:szCs w:val="24"/>
        </w:rPr>
      </w:pPr>
    </w:p>
    <w:p w:rsidR="008B0A30" w:rsidRDefault="00C41F6F" w:rsidP="008B0A30">
      <w:pPr>
        <w:spacing w:after="0" w:line="240" w:lineRule="auto"/>
        <w:rPr>
          <w:sz w:val="24"/>
          <w:szCs w:val="24"/>
        </w:rPr>
      </w:pPr>
      <w:r>
        <w:rPr>
          <w:sz w:val="24"/>
          <w:szCs w:val="24"/>
        </w:rPr>
        <w:t>3.</w:t>
      </w:r>
      <w:r>
        <w:rPr>
          <w:sz w:val="24"/>
          <w:szCs w:val="24"/>
        </w:rPr>
        <w:tab/>
      </w:r>
      <w:r w:rsidR="008B0A30">
        <w:rPr>
          <w:sz w:val="24"/>
          <w:szCs w:val="24"/>
        </w:rPr>
        <w:t xml:space="preserve">Failure to comply with </w:t>
      </w:r>
      <w:r w:rsidR="00727D50">
        <w:rPr>
          <w:sz w:val="24"/>
          <w:szCs w:val="24"/>
        </w:rPr>
        <w:t>the above could render your booking cancelled if it is considered that you are contravening RMAS Security Operating Procedures (</w:t>
      </w:r>
      <w:proofErr w:type="spellStart"/>
      <w:r w:rsidR="00727D50">
        <w:rPr>
          <w:sz w:val="24"/>
          <w:szCs w:val="24"/>
        </w:rPr>
        <w:t>SyOps</w:t>
      </w:r>
      <w:proofErr w:type="spellEnd"/>
      <w:r w:rsidR="00727D50">
        <w:rPr>
          <w:sz w:val="24"/>
          <w:szCs w:val="24"/>
        </w:rPr>
        <w:t>) or Standing Orders.  Please also note that the Guardroom reserve the right to refuse access to any visitor if they believe there is a valid reason for doing so.</w:t>
      </w:r>
    </w:p>
    <w:p w:rsidR="00727D50" w:rsidRPr="007F3558" w:rsidRDefault="00727D50" w:rsidP="008B0A30">
      <w:pPr>
        <w:spacing w:after="0" w:line="240" w:lineRule="auto"/>
        <w:rPr>
          <w:sz w:val="24"/>
          <w:szCs w:val="24"/>
        </w:rPr>
      </w:pPr>
    </w:p>
    <w:p w:rsidR="00C1156A" w:rsidRDefault="000217E9" w:rsidP="006C1F3D">
      <w:pPr>
        <w:spacing w:after="0" w:line="276" w:lineRule="auto"/>
        <w:rPr>
          <w:sz w:val="24"/>
          <w:szCs w:val="24"/>
        </w:rPr>
      </w:pPr>
      <w:r>
        <w:rPr>
          <w:sz w:val="24"/>
          <w:szCs w:val="24"/>
        </w:rPr>
        <w:t>4.</w:t>
      </w:r>
      <w:r>
        <w:rPr>
          <w:sz w:val="24"/>
          <w:szCs w:val="24"/>
        </w:rPr>
        <w:tab/>
      </w:r>
      <w:r w:rsidR="000F2C5E" w:rsidRPr="000217E9">
        <w:rPr>
          <w:sz w:val="24"/>
          <w:szCs w:val="24"/>
        </w:rPr>
        <w:t>Formal bookings can only be made for the current term (all future dates will only be pencilled in), b</w:t>
      </w:r>
      <w:r w:rsidR="00727D50" w:rsidRPr="000217E9">
        <w:rPr>
          <w:sz w:val="24"/>
          <w:szCs w:val="24"/>
        </w:rPr>
        <w:t xml:space="preserve">ookings </w:t>
      </w:r>
      <w:r w:rsidR="000F2C5E" w:rsidRPr="000217E9">
        <w:rPr>
          <w:sz w:val="24"/>
          <w:szCs w:val="24"/>
        </w:rPr>
        <w:t xml:space="preserve">will only be considered as </w:t>
      </w:r>
      <w:r w:rsidR="00727D50" w:rsidRPr="000217E9">
        <w:rPr>
          <w:sz w:val="24"/>
          <w:szCs w:val="24"/>
        </w:rPr>
        <w:t xml:space="preserve">confirmed when the application form has been </w:t>
      </w:r>
    </w:p>
    <w:p w:rsidR="006C1F3D" w:rsidRPr="000217E9" w:rsidRDefault="00727D50" w:rsidP="006C1F3D">
      <w:pPr>
        <w:spacing w:after="0" w:line="276" w:lineRule="auto"/>
        <w:rPr>
          <w:sz w:val="24"/>
          <w:szCs w:val="24"/>
        </w:rPr>
      </w:pPr>
      <w:r w:rsidRPr="000217E9">
        <w:rPr>
          <w:sz w:val="24"/>
          <w:szCs w:val="24"/>
        </w:rPr>
        <w:lastRenderedPageBreak/>
        <w:t xml:space="preserve">correctly completed, signed and received by the RMAS Welfare Office.  </w:t>
      </w:r>
      <w:r w:rsidR="00B46644" w:rsidRPr="000217E9">
        <w:rPr>
          <w:sz w:val="24"/>
          <w:szCs w:val="24"/>
        </w:rPr>
        <w:t xml:space="preserve">The hire fee and deposit must be paid </w:t>
      </w:r>
      <w:r w:rsidR="00B46644" w:rsidRPr="000217E9">
        <w:rPr>
          <w:b/>
          <w:sz w:val="24"/>
          <w:szCs w:val="24"/>
        </w:rPr>
        <w:t>no later than 7 days</w:t>
      </w:r>
      <w:r w:rsidR="00B46644" w:rsidRPr="000217E9">
        <w:rPr>
          <w:sz w:val="24"/>
          <w:szCs w:val="24"/>
        </w:rPr>
        <w:t xml:space="preserve"> prior to the date of hire, </w:t>
      </w:r>
      <w:r w:rsidR="00B46644" w:rsidRPr="000217E9">
        <w:rPr>
          <w:b/>
          <w:sz w:val="24"/>
          <w:szCs w:val="24"/>
        </w:rPr>
        <w:t>failure to do so will result in the booking being cancelled</w:t>
      </w:r>
      <w:r w:rsidR="00B46644" w:rsidRPr="000217E9">
        <w:rPr>
          <w:sz w:val="24"/>
          <w:szCs w:val="24"/>
        </w:rPr>
        <w:t>.</w:t>
      </w:r>
    </w:p>
    <w:p w:rsidR="00A57DDC" w:rsidRDefault="00A57DDC" w:rsidP="006C1F3D">
      <w:pPr>
        <w:spacing w:after="0" w:line="276" w:lineRule="auto"/>
      </w:pPr>
    </w:p>
    <w:p w:rsidR="00971E48" w:rsidRPr="006C1F3D" w:rsidRDefault="00971E48" w:rsidP="006C1F3D">
      <w:pPr>
        <w:rPr>
          <w:b/>
          <w:sz w:val="28"/>
          <w:szCs w:val="28"/>
          <w:u w:val="single"/>
        </w:rPr>
      </w:pPr>
      <w:r w:rsidRPr="006C1F3D">
        <w:rPr>
          <w:b/>
          <w:sz w:val="28"/>
          <w:szCs w:val="28"/>
          <w:u w:val="single"/>
        </w:rPr>
        <w:t>Payment</w:t>
      </w:r>
      <w:r w:rsidR="00FD0265">
        <w:rPr>
          <w:b/>
          <w:sz w:val="28"/>
          <w:szCs w:val="28"/>
          <w:u w:val="single"/>
        </w:rPr>
        <w:t xml:space="preserve"> and Charge</w:t>
      </w:r>
      <w:r w:rsidRPr="006C1F3D">
        <w:rPr>
          <w:b/>
          <w:sz w:val="28"/>
          <w:szCs w:val="28"/>
          <w:u w:val="single"/>
        </w:rPr>
        <w:t>s</w:t>
      </w:r>
    </w:p>
    <w:p w:rsidR="005D2399" w:rsidRDefault="000217E9" w:rsidP="007F3558">
      <w:pPr>
        <w:spacing w:after="0" w:line="240" w:lineRule="auto"/>
        <w:rPr>
          <w:b/>
          <w:sz w:val="24"/>
          <w:szCs w:val="24"/>
        </w:rPr>
      </w:pPr>
      <w:r>
        <w:rPr>
          <w:sz w:val="24"/>
          <w:szCs w:val="24"/>
        </w:rPr>
        <w:t>1.</w:t>
      </w:r>
      <w:r>
        <w:rPr>
          <w:sz w:val="24"/>
          <w:szCs w:val="24"/>
        </w:rPr>
        <w:tab/>
      </w:r>
      <w:r w:rsidR="002C06F9">
        <w:rPr>
          <w:sz w:val="24"/>
          <w:szCs w:val="24"/>
        </w:rPr>
        <w:t xml:space="preserve">All monies can be paid a maximum of 14 days prior to the commencement of hire and is £40 per booking.  The hire cost is a one-off payment and is not charged pro rata as only one booking is taken per day.  A £50 deposit is taken as a safeguard against failure to meet the Terms and Conditions mentioned in this document.  </w:t>
      </w:r>
      <w:r w:rsidR="0008307F">
        <w:rPr>
          <w:sz w:val="24"/>
          <w:szCs w:val="24"/>
        </w:rPr>
        <w:t xml:space="preserve">The deposit can be collected </w:t>
      </w:r>
      <w:r w:rsidR="0008307F" w:rsidRPr="003C1EEF">
        <w:rPr>
          <w:b/>
          <w:sz w:val="24"/>
          <w:szCs w:val="24"/>
        </w:rPr>
        <w:t>from 2 working days after the hire period has ended.</w:t>
      </w:r>
      <w:r w:rsidR="003C1EEF">
        <w:rPr>
          <w:b/>
          <w:sz w:val="24"/>
          <w:szCs w:val="24"/>
        </w:rPr>
        <w:t xml:space="preserve">  </w:t>
      </w:r>
    </w:p>
    <w:p w:rsidR="005D2399" w:rsidRDefault="005D2399" w:rsidP="007F3558">
      <w:pPr>
        <w:spacing w:after="0" w:line="240" w:lineRule="auto"/>
        <w:rPr>
          <w:b/>
          <w:sz w:val="24"/>
          <w:szCs w:val="24"/>
        </w:rPr>
      </w:pPr>
    </w:p>
    <w:p w:rsidR="00120BA5" w:rsidRDefault="000217E9" w:rsidP="007F3558">
      <w:pPr>
        <w:spacing w:after="0" w:line="240" w:lineRule="auto"/>
        <w:rPr>
          <w:sz w:val="24"/>
          <w:szCs w:val="24"/>
        </w:rPr>
      </w:pPr>
      <w:r>
        <w:rPr>
          <w:sz w:val="24"/>
          <w:szCs w:val="24"/>
        </w:rPr>
        <w:t>2.</w:t>
      </w:r>
      <w:r>
        <w:rPr>
          <w:sz w:val="24"/>
          <w:szCs w:val="24"/>
        </w:rPr>
        <w:tab/>
      </w:r>
      <w:r w:rsidR="005D2399">
        <w:rPr>
          <w:sz w:val="24"/>
          <w:szCs w:val="24"/>
        </w:rPr>
        <w:t xml:space="preserve">The welfare office is open Mon – Thu 0830-1630 and Fri 0830-1600hrs to accept bookings, payments and return deposits.  </w:t>
      </w:r>
      <w:r w:rsidR="005D2399" w:rsidRPr="00120BA5">
        <w:rPr>
          <w:b/>
          <w:sz w:val="24"/>
          <w:szCs w:val="24"/>
          <w:u w:val="single"/>
        </w:rPr>
        <w:t>Please provide a stamped addressed envelope if you require your deposit returned to you by post.</w:t>
      </w:r>
      <w:r w:rsidR="005D2399">
        <w:rPr>
          <w:sz w:val="24"/>
          <w:szCs w:val="24"/>
        </w:rPr>
        <w:t xml:space="preserve">  </w:t>
      </w:r>
    </w:p>
    <w:p w:rsidR="00120BA5" w:rsidRDefault="00120BA5" w:rsidP="007F3558">
      <w:pPr>
        <w:spacing w:after="0" w:line="240" w:lineRule="auto"/>
        <w:rPr>
          <w:sz w:val="24"/>
          <w:szCs w:val="24"/>
        </w:rPr>
      </w:pPr>
    </w:p>
    <w:p w:rsidR="00C92AFA" w:rsidRDefault="000217E9" w:rsidP="007F3558">
      <w:pPr>
        <w:spacing w:after="0" w:line="240" w:lineRule="auto"/>
        <w:rPr>
          <w:sz w:val="24"/>
          <w:szCs w:val="24"/>
        </w:rPr>
      </w:pPr>
      <w:r>
        <w:rPr>
          <w:sz w:val="24"/>
          <w:szCs w:val="24"/>
        </w:rPr>
        <w:t>3.</w:t>
      </w:r>
      <w:r>
        <w:rPr>
          <w:sz w:val="24"/>
          <w:szCs w:val="24"/>
        </w:rPr>
        <w:tab/>
      </w:r>
      <w:r w:rsidR="00CC5E29">
        <w:rPr>
          <w:sz w:val="24"/>
          <w:szCs w:val="24"/>
        </w:rPr>
        <w:t xml:space="preserve">No refunds will be made should the community centre be vacated prior to the contracted period of hire has expired, or if you fail to use the </w:t>
      </w:r>
      <w:r w:rsidR="00120BA5">
        <w:rPr>
          <w:sz w:val="24"/>
          <w:szCs w:val="24"/>
        </w:rPr>
        <w:t xml:space="preserve">Wishstream Community Centre </w:t>
      </w:r>
      <w:r w:rsidR="00CC5E29">
        <w:rPr>
          <w:sz w:val="24"/>
          <w:szCs w:val="24"/>
        </w:rPr>
        <w:t xml:space="preserve">without 7 </w:t>
      </w:r>
      <w:r w:rsidR="00783408">
        <w:rPr>
          <w:sz w:val="24"/>
          <w:szCs w:val="24"/>
        </w:rPr>
        <w:t>days’ notice</w:t>
      </w:r>
      <w:r w:rsidR="00CC5E29">
        <w:rPr>
          <w:sz w:val="24"/>
          <w:szCs w:val="24"/>
        </w:rPr>
        <w:t xml:space="preserve">, unless non-use is due to </w:t>
      </w:r>
      <w:r w:rsidR="00783408">
        <w:rPr>
          <w:sz w:val="24"/>
          <w:szCs w:val="24"/>
        </w:rPr>
        <w:t xml:space="preserve">compassionate or confirmed Service reasons or if the Welfare team have been required to cancel your booking.  Proof of the valid Service reason may be requested to enable the return of the deposit.  Original receipts are required when collecting the deposit or unused hire fee.  </w:t>
      </w:r>
    </w:p>
    <w:p w:rsidR="00C92AFA" w:rsidRDefault="00C92AFA" w:rsidP="007F3558">
      <w:pPr>
        <w:spacing w:after="0" w:line="240" w:lineRule="auto"/>
        <w:rPr>
          <w:sz w:val="24"/>
          <w:szCs w:val="24"/>
        </w:rPr>
      </w:pPr>
    </w:p>
    <w:p w:rsidR="00C92AFA" w:rsidRDefault="000217E9" w:rsidP="007F3558">
      <w:pPr>
        <w:spacing w:after="0" w:line="240" w:lineRule="auto"/>
        <w:rPr>
          <w:sz w:val="24"/>
          <w:szCs w:val="24"/>
        </w:rPr>
      </w:pPr>
      <w:r>
        <w:rPr>
          <w:sz w:val="24"/>
          <w:szCs w:val="24"/>
        </w:rPr>
        <w:t>4.</w:t>
      </w:r>
      <w:r>
        <w:rPr>
          <w:sz w:val="24"/>
          <w:szCs w:val="24"/>
        </w:rPr>
        <w:tab/>
      </w:r>
      <w:r w:rsidR="00971E48" w:rsidRPr="007F3558">
        <w:rPr>
          <w:sz w:val="24"/>
          <w:szCs w:val="24"/>
        </w:rPr>
        <w:t xml:space="preserve">The </w:t>
      </w:r>
      <w:r w:rsidR="00C92AFA">
        <w:rPr>
          <w:sz w:val="24"/>
          <w:szCs w:val="24"/>
        </w:rPr>
        <w:t>RMAS Welfare Office reserve the right to retain the deposit payment if:</w:t>
      </w:r>
    </w:p>
    <w:p w:rsidR="00180B33" w:rsidRDefault="000217E9" w:rsidP="002251DE">
      <w:pPr>
        <w:spacing w:after="0" w:line="240" w:lineRule="auto"/>
        <w:ind w:left="1440" w:hanging="720"/>
        <w:rPr>
          <w:sz w:val="24"/>
          <w:szCs w:val="24"/>
        </w:rPr>
      </w:pPr>
      <w:r>
        <w:rPr>
          <w:sz w:val="24"/>
          <w:szCs w:val="24"/>
        </w:rPr>
        <w:t>a.</w:t>
      </w:r>
      <w:r>
        <w:rPr>
          <w:sz w:val="24"/>
          <w:szCs w:val="24"/>
        </w:rPr>
        <w:tab/>
      </w:r>
      <w:r w:rsidR="00C92AFA">
        <w:rPr>
          <w:sz w:val="24"/>
          <w:szCs w:val="24"/>
        </w:rPr>
        <w:t xml:space="preserve">They deem that the cleanliness of the Wishstream Community Centre </w:t>
      </w:r>
      <w:r w:rsidR="000C36A3">
        <w:rPr>
          <w:sz w:val="24"/>
          <w:szCs w:val="24"/>
        </w:rPr>
        <w:t xml:space="preserve">(inside and out) </w:t>
      </w:r>
      <w:r w:rsidR="00180B33">
        <w:rPr>
          <w:sz w:val="24"/>
          <w:szCs w:val="24"/>
        </w:rPr>
        <w:t>and its contents is unsatisfactory</w:t>
      </w:r>
      <w:r w:rsidR="002177B8">
        <w:rPr>
          <w:sz w:val="24"/>
          <w:szCs w:val="24"/>
        </w:rPr>
        <w:t>.  Please note cleaning materials are not supplied, you will need to bring your own.</w:t>
      </w:r>
    </w:p>
    <w:p w:rsidR="002177B8" w:rsidRDefault="000217E9" w:rsidP="002251DE">
      <w:pPr>
        <w:spacing w:after="0" w:line="240" w:lineRule="auto"/>
        <w:ind w:left="1440" w:hanging="720"/>
        <w:rPr>
          <w:sz w:val="24"/>
          <w:szCs w:val="24"/>
        </w:rPr>
      </w:pPr>
      <w:r>
        <w:rPr>
          <w:sz w:val="24"/>
          <w:szCs w:val="24"/>
        </w:rPr>
        <w:t>b.</w:t>
      </w:r>
      <w:r>
        <w:rPr>
          <w:sz w:val="24"/>
          <w:szCs w:val="24"/>
        </w:rPr>
        <w:tab/>
      </w:r>
      <w:r w:rsidR="002177B8">
        <w:rPr>
          <w:sz w:val="24"/>
          <w:szCs w:val="24"/>
        </w:rPr>
        <w:t xml:space="preserve">Any damage to the community centre or items therein including locks and loss of keys may result in the loss of the deposit.  </w:t>
      </w:r>
      <w:bookmarkStart w:id="2" w:name="_Hlk524691331"/>
      <w:r w:rsidR="002177B8">
        <w:rPr>
          <w:sz w:val="24"/>
          <w:szCs w:val="24"/>
        </w:rPr>
        <w:t>Failure to notify the Welfare Office of any such damage/loss will result in the automatic loss of the full deposit.</w:t>
      </w:r>
    </w:p>
    <w:bookmarkEnd w:id="2"/>
    <w:p w:rsidR="002177B8" w:rsidRDefault="000217E9" w:rsidP="002251DE">
      <w:pPr>
        <w:spacing w:after="0" w:line="240" w:lineRule="auto"/>
        <w:ind w:firstLine="709"/>
        <w:rPr>
          <w:sz w:val="24"/>
          <w:szCs w:val="24"/>
        </w:rPr>
      </w:pPr>
      <w:r>
        <w:rPr>
          <w:sz w:val="24"/>
          <w:szCs w:val="24"/>
        </w:rPr>
        <w:t>c.</w:t>
      </w:r>
      <w:r>
        <w:rPr>
          <w:sz w:val="24"/>
          <w:szCs w:val="24"/>
        </w:rPr>
        <w:tab/>
      </w:r>
      <w:r w:rsidR="002177B8">
        <w:rPr>
          <w:sz w:val="24"/>
          <w:szCs w:val="24"/>
        </w:rPr>
        <w:t>You fail to return the keys to the Guardroom.</w:t>
      </w:r>
    </w:p>
    <w:p w:rsidR="002177B8" w:rsidRDefault="000217E9" w:rsidP="002251DE">
      <w:pPr>
        <w:spacing w:after="0" w:line="240" w:lineRule="auto"/>
        <w:ind w:left="1440" w:hanging="720"/>
        <w:rPr>
          <w:sz w:val="24"/>
          <w:szCs w:val="24"/>
        </w:rPr>
      </w:pPr>
      <w:r>
        <w:rPr>
          <w:sz w:val="24"/>
          <w:szCs w:val="24"/>
        </w:rPr>
        <w:t>d.</w:t>
      </w:r>
      <w:r>
        <w:rPr>
          <w:sz w:val="24"/>
          <w:szCs w:val="24"/>
        </w:rPr>
        <w:tab/>
      </w:r>
      <w:r w:rsidR="002177B8">
        <w:rPr>
          <w:sz w:val="24"/>
          <w:szCs w:val="24"/>
        </w:rPr>
        <w:t>You switch off any of the fridges/freezers and cause damage to items not belonging to you.</w:t>
      </w:r>
    </w:p>
    <w:p w:rsidR="008017A1" w:rsidRDefault="008017A1" w:rsidP="00C92AFA">
      <w:pPr>
        <w:spacing w:after="0" w:line="240" w:lineRule="auto"/>
        <w:ind w:firstLine="720"/>
        <w:rPr>
          <w:sz w:val="24"/>
          <w:szCs w:val="24"/>
        </w:rPr>
      </w:pPr>
    </w:p>
    <w:p w:rsidR="00B8192B" w:rsidRDefault="00B8192B" w:rsidP="00B8192B">
      <w:pPr>
        <w:spacing w:after="0" w:line="240" w:lineRule="auto"/>
        <w:rPr>
          <w:b/>
          <w:sz w:val="28"/>
          <w:szCs w:val="28"/>
          <w:u w:val="single"/>
        </w:rPr>
      </w:pPr>
      <w:r>
        <w:rPr>
          <w:b/>
          <w:sz w:val="28"/>
          <w:szCs w:val="28"/>
          <w:u w:val="single"/>
        </w:rPr>
        <w:t>Rules of Use</w:t>
      </w:r>
    </w:p>
    <w:p w:rsidR="00B8192B" w:rsidRDefault="00B8192B" w:rsidP="00B8192B">
      <w:pPr>
        <w:spacing w:after="0" w:line="240" w:lineRule="auto"/>
        <w:rPr>
          <w:sz w:val="24"/>
          <w:szCs w:val="24"/>
        </w:rPr>
      </w:pPr>
    </w:p>
    <w:p w:rsidR="00B8192B" w:rsidRDefault="00B8192B" w:rsidP="000217E9">
      <w:pPr>
        <w:pStyle w:val="ListParagraph"/>
        <w:numPr>
          <w:ilvl w:val="0"/>
          <w:numId w:val="1"/>
        </w:numPr>
        <w:spacing w:after="0" w:line="240" w:lineRule="auto"/>
        <w:ind w:left="0" w:firstLine="0"/>
        <w:rPr>
          <w:sz w:val="24"/>
          <w:szCs w:val="24"/>
        </w:rPr>
      </w:pPr>
      <w:r>
        <w:rPr>
          <w:sz w:val="24"/>
          <w:szCs w:val="24"/>
        </w:rPr>
        <w:t>All Health &amp; Sa</w:t>
      </w:r>
      <w:r w:rsidR="000217E9">
        <w:rPr>
          <w:sz w:val="24"/>
          <w:szCs w:val="24"/>
        </w:rPr>
        <w:t>f</w:t>
      </w:r>
      <w:r>
        <w:rPr>
          <w:sz w:val="24"/>
          <w:szCs w:val="24"/>
        </w:rPr>
        <w:t>ety (H&amp;S)</w:t>
      </w:r>
      <w:r w:rsidR="000217E9">
        <w:rPr>
          <w:sz w:val="24"/>
          <w:szCs w:val="24"/>
        </w:rPr>
        <w:t xml:space="preserve"> regulations must be adhered to:</w:t>
      </w:r>
    </w:p>
    <w:p w:rsidR="00B8192B" w:rsidRDefault="00B8192B" w:rsidP="002251DE">
      <w:pPr>
        <w:pStyle w:val="ListParagraph"/>
        <w:numPr>
          <w:ilvl w:val="1"/>
          <w:numId w:val="1"/>
        </w:numPr>
        <w:spacing w:after="0" w:line="240" w:lineRule="auto"/>
        <w:ind w:left="1418" w:hanging="644"/>
        <w:rPr>
          <w:sz w:val="24"/>
          <w:szCs w:val="24"/>
        </w:rPr>
      </w:pPr>
      <w:r>
        <w:rPr>
          <w:sz w:val="24"/>
          <w:szCs w:val="24"/>
        </w:rPr>
        <w:t>You and all of your party/activity attendees must ensure that all proper precautions have been taken to prevent fire and to protect people from any act or thing that may be or become dangerous or a risk to health or well-being.</w:t>
      </w:r>
    </w:p>
    <w:p w:rsidR="00B8192B" w:rsidRDefault="00B8192B" w:rsidP="002251DE">
      <w:pPr>
        <w:pStyle w:val="ListParagraph"/>
        <w:numPr>
          <w:ilvl w:val="1"/>
          <w:numId w:val="1"/>
        </w:numPr>
        <w:spacing w:after="0" w:line="240" w:lineRule="auto"/>
        <w:ind w:left="1418" w:hanging="644"/>
        <w:rPr>
          <w:sz w:val="24"/>
          <w:szCs w:val="24"/>
        </w:rPr>
      </w:pPr>
      <w:r>
        <w:rPr>
          <w:sz w:val="24"/>
          <w:szCs w:val="24"/>
        </w:rPr>
        <w:t>Fire exits within all rooms/centre must be kept clear at all times.</w:t>
      </w:r>
    </w:p>
    <w:p w:rsidR="00B8192B" w:rsidRDefault="00B8192B" w:rsidP="002251DE">
      <w:pPr>
        <w:pStyle w:val="ListParagraph"/>
        <w:numPr>
          <w:ilvl w:val="1"/>
          <w:numId w:val="1"/>
        </w:numPr>
        <w:spacing w:after="0" w:line="240" w:lineRule="auto"/>
        <w:ind w:left="1418" w:hanging="644"/>
        <w:rPr>
          <w:sz w:val="24"/>
          <w:szCs w:val="24"/>
        </w:rPr>
      </w:pPr>
      <w:r>
        <w:rPr>
          <w:sz w:val="24"/>
          <w:szCs w:val="24"/>
        </w:rPr>
        <w:t>The RMAS assumes that a competent person will use or be in charge of all equipment and will use all items correctly.  The RMAS accepts no liability for the use of any equipment or items and you and your party/activity attendees do so at your/their own risk.</w:t>
      </w:r>
    </w:p>
    <w:p w:rsidR="00B8192B" w:rsidRDefault="00B8192B" w:rsidP="002251DE">
      <w:pPr>
        <w:pStyle w:val="ListParagraph"/>
        <w:numPr>
          <w:ilvl w:val="1"/>
          <w:numId w:val="1"/>
        </w:numPr>
        <w:spacing w:after="0" w:line="240" w:lineRule="auto"/>
        <w:ind w:left="1418" w:hanging="644"/>
        <w:rPr>
          <w:sz w:val="24"/>
          <w:szCs w:val="24"/>
        </w:rPr>
      </w:pPr>
      <w:r>
        <w:rPr>
          <w:sz w:val="24"/>
          <w:szCs w:val="24"/>
        </w:rPr>
        <w:t>All unused food &amp; drink must be removed at the end of the hire period.  Due to H&amp;S regulations the food and drink cannot be utilised by another person due to its origins and contents being unknown.</w:t>
      </w:r>
    </w:p>
    <w:p w:rsidR="00113759" w:rsidRDefault="00113759" w:rsidP="00113759">
      <w:pPr>
        <w:spacing w:after="0" w:line="240" w:lineRule="auto"/>
        <w:rPr>
          <w:sz w:val="24"/>
          <w:szCs w:val="24"/>
        </w:rPr>
      </w:pPr>
    </w:p>
    <w:p w:rsidR="000B1D91" w:rsidRDefault="000B1D91" w:rsidP="002251DE">
      <w:pPr>
        <w:pStyle w:val="ListParagraph"/>
        <w:numPr>
          <w:ilvl w:val="1"/>
          <w:numId w:val="1"/>
        </w:numPr>
        <w:spacing w:after="0" w:line="240" w:lineRule="auto"/>
        <w:ind w:left="1418" w:hanging="709"/>
        <w:rPr>
          <w:sz w:val="24"/>
          <w:szCs w:val="24"/>
        </w:rPr>
      </w:pPr>
      <w:r>
        <w:rPr>
          <w:sz w:val="24"/>
          <w:szCs w:val="24"/>
        </w:rPr>
        <w:lastRenderedPageBreak/>
        <w:t xml:space="preserve">The hirer must ensure that they are aware of the </w:t>
      </w:r>
      <w:r w:rsidR="006D0476">
        <w:rPr>
          <w:sz w:val="24"/>
          <w:szCs w:val="24"/>
        </w:rPr>
        <w:t>location of all fires exits, first aid box, accident forms and fire extinguishers.</w:t>
      </w:r>
    </w:p>
    <w:p w:rsidR="006D0476" w:rsidRDefault="006D0476" w:rsidP="002251DE">
      <w:pPr>
        <w:pStyle w:val="ListParagraph"/>
        <w:numPr>
          <w:ilvl w:val="1"/>
          <w:numId w:val="1"/>
        </w:numPr>
        <w:spacing w:after="0" w:line="240" w:lineRule="auto"/>
        <w:ind w:left="1418" w:hanging="709"/>
        <w:rPr>
          <w:sz w:val="24"/>
          <w:szCs w:val="24"/>
        </w:rPr>
      </w:pPr>
      <w:r w:rsidRPr="002251DE">
        <w:rPr>
          <w:sz w:val="24"/>
          <w:szCs w:val="24"/>
        </w:rPr>
        <w:t>The maximum numbers of guests/users must not exceed 100.</w:t>
      </w:r>
    </w:p>
    <w:p w:rsidR="002251DE" w:rsidRPr="002251DE" w:rsidRDefault="002251DE" w:rsidP="002251DE">
      <w:pPr>
        <w:pStyle w:val="ListParagraph"/>
        <w:spacing w:after="0" w:line="240" w:lineRule="auto"/>
        <w:ind w:left="1560"/>
        <w:rPr>
          <w:sz w:val="24"/>
          <w:szCs w:val="24"/>
        </w:rPr>
      </w:pPr>
    </w:p>
    <w:p w:rsidR="006D0476" w:rsidRDefault="006D0476" w:rsidP="002251DE">
      <w:pPr>
        <w:pStyle w:val="ListParagraph"/>
        <w:numPr>
          <w:ilvl w:val="0"/>
          <w:numId w:val="1"/>
        </w:numPr>
        <w:spacing w:after="0" w:line="240" w:lineRule="auto"/>
        <w:ind w:hanging="720"/>
        <w:rPr>
          <w:sz w:val="24"/>
          <w:szCs w:val="24"/>
        </w:rPr>
      </w:pPr>
      <w:r>
        <w:rPr>
          <w:sz w:val="24"/>
          <w:szCs w:val="24"/>
        </w:rPr>
        <w:t xml:space="preserve">All furniture/items must be returned to their original position at the end of the hire </w:t>
      </w:r>
      <w:r w:rsidR="0047241F">
        <w:rPr>
          <w:sz w:val="24"/>
          <w:szCs w:val="24"/>
        </w:rPr>
        <w:t>period.</w:t>
      </w:r>
    </w:p>
    <w:p w:rsidR="002251DE" w:rsidRDefault="002251DE" w:rsidP="002251DE">
      <w:pPr>
        <w:pStyle w:val="ListParagraph"/>
        <w:spacing w:after="0" w:line="240" w:lineRule="auto"/>
        <w:rPr>
          <w:sz w:val="24"/>
          <w:szCs w:val="24"/>
        </w:rPr>
      </w:pPr>
    </w:p>
    <w:p w:rsidR="0047241F" w:rsidRDefault="0047241F" w:rsidP="002251DE">
      <w:pPr>
        <w:pStyle w:val="ListParagraph"/>
        <w:numPr>
          <w:ilvl w:val="0"/>
          <w:numId w:val="1"/>
        </w:numPr>
        <w:spacing w:after="0" w:line="240" w:lineRule="auto"/>
        <w:ind w:hanging="720"/>
        <w:rPr>
          <w:sz w:val="24"/>
          <w:szCs w:val="24"/>
        </w:rPr>
      </w:pPr>
      <w:r>
        <w:rPr>
          <w:sz w:val="24"/>
          <w:szCs w:val="24"/>
        </w:rPr>
        <w:t>All windows and doors must be locked and lights extinguished prior to departure.</w:t>
      </w:r>
    </w:p>
    <w:p w:rsidR="002251DE" w:rsidRPr="002251DE" w:rsidRDefault="002251DE" w:rsidP="002251DE">
      <w:pPr>
        <w:spacing w:after="0" w:line="240" w:lineRule="auto"/>
        <w:rPr>
          <w:sz w:val="24"/>
          <w:szCs w:val="24"/>
        </w:rPr>
      </w:pPr>
    </w:p>
    <w:p w:rsidR="009C6EFD" w:rsidRDefault="009C6EFD" w:rsidP="002251DE">
      <w:pPr>
        <w:pStyle w:val="ListParagraph"/>
        <w:numPr>
          <w:ilvl w:val="0"/>
          <w:numId w:val="1"/>
        </w:numPr>
        <w:spacing w:after="0" w:line="240" w:lineRule="auto"/>
        <w:ind w:hanging="720"/>
        <w:rPr>
          <w:sz w:val="24"/>
          <w:szCs w:val="24"/>
        </w:rPr>
      </w:pPr>
      <w:r>
        <w:rPr>
          <w:sz w:val="24"/>
          <w:szCs w:val="24"/>
        </w:rPr>
        <w:t>The Community Centre m</w:t>
      </w:r>
      <w:r w:rsidR="009759EA">
        <w:rPr>
          <w:sz w:val="24"/>
          <w:szCs w:val="24"/>
        </w:rPr>
        <w:t>ust be cleaned and all rubbish</w:t>
      </w:r>
      <w:r>
        <w:rPr>
          <w:sz w:val="24"/>
          <w:szCs w:val="24"/>
        </w:rPr>
        <w:t xml:space="preserve"> removed from site at the end of the hire period.  Below is a check list to help facilitate the return of the full deposit payment.</w:t>
      </w:r>
    </w:p>
    <w:p w:rsidR="009C6EFD" w:rsidRDefault="009C6EFD" w:rsidP="002251DE">
      <w:pPr>
        <w:pStyle w:val="ListParagraph"/>
        <w:numPr>
          <w:ilvl w:val="1"/>
          <w:numId w:val="1"/>
        </w:numPr>
        <w:spacing w:after="0" w:line="240" w:lineRule="auto"/>
        <w:ind w:hanging="720"/>
        <w:rPr>
          <w:sz w:val="24"/>
          <w:szCs w:val="24"/>
        </w:rPr>
      </w:pPr>
      <w:r w:rsidRPr="009C6EFD">
        <w:rPr>
          <w:b/>
          <w:sz w:val="24"/>
          <w:szCs w:val="24"/>
        </w:rPr>
        <w:t>All floors</w:t>
      </w:r>
      <w:r>
        <w:rPr>
          <w:sz w:val="24"/>
          <w:szCs w:val="24"/>
        </w:rPr>
        <w:t xml:space="preserve"> must be swept/vac</w:t>
      </w:r>
      <w:r w:rsidR="008017A1">
        <w:rPr>
          <w:sz w:val="24"/>
          <w:szCs w:val="24"/>
        </w:rPr>
        <w:t>uumed and moped as applicable (</w:t>
      </w:r>
      <w:r>
        <w:rPr>
          <w:sz w:val="24"/>
          <w:szCs w:val="24"/>
        </w:rPr>
        <w:t>including the bar area/toilets and corridors)</w:t>
      </w:r>
    </w:p>
    <w:p w:rsidR="009C6EFD" w:rsidRDefault="009C6EFD" w:rsidP="002251DE">
      <w:pPr>
        <w:pStyle w:val="ListParagraph"/>
        <w:numPr>
          <w:ilvl w:val="1"/>
          <w:numId w:val="1"/>
        </w:numPr>
        <w:spacing w:after="0" w:line="240" w:lineRule="auto"/>
        <w:ind w:hanging="720"/>
        <w:rPr>
          <w:sz w:val="24"/>
          <w:szCs w:val="24"/>
        </w:rPr>
      </w:pPr>
      <w:r>
        <w:rPr>
          <w:b/>
          <w:sz w:val="24"/>
          <w:szCs w:val="24"/>
        </w:rPr>
        <w:t xml:space="preserve">All furniture </w:t>
      </w:r>
      <w:r>
        <w:rPr>
          <w:sz w:val="24"/>
          <w:szCs w:val="24"/>
        </w:rPr>
        <w:t>must be returned to its original position.</w:t>
      </w:r>
    </w:p>
    <w:p w:rsidR="009C6EFD" w:rsidRDefault="009C6EFD" w:rsidP="002251DE">
      <w:pPr>
        <w:pStyle w:val="ListParagraph"/>
        <w:numPr>
          <w:ilvl w:val="1"/>
          <w:numId w:val="1"/>
        </w:numPr>
        <w:spacing w:after="0" w:line="240" w:lineRule="auto"/>
        <w:ind w:hanging="720"/>
        <w:rPr>
          <w:sz w:val="24"/>
          <w:szCs w:val="24"/>
        </w:rPr>
      </w:pPr>
      <w:r>
        <w:rPr>
          <w:b/>
          <w:sz w:val="24"/>
          <w:szCs w:val="24"/>
        </w:rPr>
        <w:t xml:space="preserve">All worktops/tables/chairs </w:t>
      </w:r>
      <w:r>
        <w:rPr>
          <w:sz w:val="24"/>
          <w:szCs w:val="24"/>
        </w:rPr>
        <w:t>must be left clean and not sticky.</w:t>
      </w:r>
    </w:p>
    <w:p w:rsidR="009C6EFD" w:rsidRDefault="009C6EFD" w:rsidP="002251DE">
      <w:pPr>
        <w:pStyle w:val="ListParagraph"/>
        <w:numPr>
          <w:ilvl w:val="1"/>
          <w:numId w:val="1"/>
        </w:numPr>
        <w:spacing w:after="0" w:line="240" w:lineRule="auto"/>
        <w:ind w:hanging="720"/>
        <w:rPr>
          <w:sz w:val="24"/>
          <w:szCs w:val="24"/>
        </w:rPr>
      </w:pPr>
      <w:r>
        <w:rPr>
          <w:b/>
          <w:sz w:val="24"/>
          <w:szCs w:val="24"/>
        </w:rPr>
        <w:t xml:space="preserve">Both toilets </w:t>
      </w:r>
      <w:r>
        <w:rPr>
          <w:sz w:val="24"/>
          <w:szCs w:val="24"/>
        </w:rPr>
        <w:t>must be cleaned and left in a suitable standard</w:t>
      </w:r>
    </w:p>
    <w:p w:rsidR="009C6EFD" w:rsidRDefault="009C6EFD" w:rsidP="002251DE">
      <w:pPr>
        <w:pStyle w:val="ListParagraph"/>
        <w:numPr>
          <w:ilvl w:val="1"/>
          <w:numId w:val="1"/>
        </w:numPr>
        <w:spacing w:after="0" w:line="240" w:lineRule="auto"/>
        <w:ind w:hanging="720"/>
        <w:rPr>
          <w:sz w:val="24"/>
          <w:szCs w:val="24"/>
        </w:rPr>
      </w:pPr>
      <w:r>
        <w:rPr>
          <w:b/>
          <w:sz w:val="24"/>
          <w:szCs w:val="24"/>
        </w:rPr>
        <w:t>All unused food &amp; drink</w:t>
      </w:r>
      <w:r>
        <w:rPr>
          <w:sz w:val="24"/>
          <w:szCs w:val="24"/>
        </w:rPr>
        <w:t xml:space="preserve"> must be removed from the fridge/freezer and removed from site.</w:t>
      </w:r>
    </w:p>
    <w:p w:rsidR="009C6EFD" w:rsidRDefault="009C6EFD" w:rsidP="002251DE">
      <w:pPr>
        <w:pStyle w:val="ListParagraph"/>
        <w:numPr>
          <w:ilvl w:val="1"/>
          <w:numId w:val="1"/>
        </w:numPr>
        <w:spacing w:after="0" w:line="240" w:lineRule="auto"/>
        <w:ind w:hanging="720"/>
        <w:rPr>
          <w:sz w:val="24"/>
          <w:szCs w:val="24"/>
        </w:rPr>
      </w:pPr>
      <w:r>
        <w:rPr>
          <w:b/>
          <w:sz w:val="24"/>
          <w:szCs w:val="24"/>
        </w:rPr>
        <w:t xml:space="preserve">All bins </w:t>
      </w:r>
      <w:r w:rsidR="009759EA">
        <w:rPr>
          <w:sz w:val="24"/>
          <w:szCs w:val="24"/>
        </w:rPr>
        <w:t>must be emptied</w:t>
      </w:r>
      <w:r>
        <w:rPr>
          <w:sz w:val="24"/>
          <w:szCs w:val="24"/>
        </w:rPr>
        <w:t xml:space="preserve"> and the rubbish removed from site.</w:t>
      </w:r>
    </w:p>
    <w:p w:rsidR="002251DE" w:rsidRDefault="002251DE" w:rsidP="002251DE">
      <w:pPr>
        <w:pStyle w:val="ListParagraph"/>
        <w:spacing w:after="0" w:line="240" w:lineRule="auto"/>
        <w:ind w:left="1440"/>
        <w:rPr>
          <w:sz w:val="24"/>
          <w:szCs w:val="24"/>
        </w:rPr>
      </w:pPr>
    </w:p>
    <w:p w:rsidR="009C6EFD" w:rsidRDefault="005F35D2" w:rsidP="002251DE">
      <w:pPr>
        <w:pStyle w:val="ListParagraph"/>
        <w:numPr>
          <w:ilvl w:val="0"/>
          <w:numId w:val="1"/>
        </w:numPr>
        <w:spacing w:after="0" w:line="240" w:lineRule="auto"/>
        <w:ind w:hanging="720"/>
        <w:rPr>
          <w:sz w:val="24"/>
          <w:szCs w:val="24"/>
        </w:rPr>
      </w:pPr>
      <w:r>
        <w:rPr>
          <w:sz w:val="24"/>
          <w:szCs w:val="24"/>
        </w:rPr>
        <w:t>The Community Centre is a non-smoking facility and as such has no identified smoking area.  All rubbish resulting from guests smoking within the grounds and carpark area must therefore be removed.</w:t>
      </w:r>
    </w:p>
    <w:p w:rsidR="002251DE" w:rsidRDefault="002251DE" w:rsidP="002251DE">
      <w:pPr>
        <w:pStyle w:val="ListParagraph"/>
        <w:spacing w:after="0" w:line="240" w:lineRule="auto"/>
        <w:rPr>
          <w:sz w:val="24"/>
          <w:szCs w:val="24"/>
        </w:rPr>
      </w:pPr>
    </w:p>
    <w:p w:rsidR="00C26AE3" w:rsidRDefault="008017A1" w:rsidP="002251DE">
      <w:pPr>
        <w:pStyle w:val="ListParagraph"/>
        <w:numPr>
          <w:ilvl w:val="0"/>
          <w:numId w:val="1"/>
        </w:numPr>
        <w:spacing w:after="0" w:line="240" w:lineRule="auto"/>
        <w:ind w:hanging="720"/>
        <w:rPr>
          <w:sz w:val="24"/>
          <w:szCs w:val="24"/>
        </w:rPr>
      </w:pPr>
      <w:r>
        <w:rPr>
          <w:sz w:val="24"/>
          <w:szCs w:val="24"/>
        </w:rPr>
        <w:t>The Hirer or their formally appointed representative (their dependent) must remain on the premises until the last of the guests have vacated the building.</w:t>
      </w:r>
    </w:p>
    <w:p w:rsidR="002251DE" w:rsidRPr="002251DE" w:rsidRDefault="002251DE" w:rsidP="002251DE">
      <w:pPr>
        <w:spacing w:after="0" w:line="240" w:lineRule="auto"/>
        <w:rPr>
          <w:sz w:val="24"/>
          <w:szCs w:val="24"/>
        </w:rPr>
      </w:pPr>
    </w:p>
    <w:p w:rsidR="008017A1" w:rsidRDefault="008017A1" w:rsidP="002251DE">
      <w:pPr>
        <w:pStyle w:val="ListParagraph"/>
        <w:numPr>
          <w:ilvl w:val="0"/>
          <w:numId w:val="1"/>
        </w:numPr>
        <w:spacing w:after="0" w:line="240" w:lineRule="auto"/>
        <w:ind w:hanging="720"/>
        <w:rPr>
          <w:sz w:val="24"/>
          <w:szCs w:val="24"/>
        </w:rPr>
      </w:pPr>
      <w:r>
        <w:rPr>
          <w:sz w:val="24"/>
          <w:szCs w:val="24"/>
        </w:rPr>
        <w:t>Children must be supervised by a responsible adult at all times whilst on the premises.</w:t>
      </w:r>
    </w:p>
    <w:p w:rsidR="002251DE" w:rsidRPr="002251DE" w:rsidRDefault="002251DE" w:rsidP="002251DE">
      <w:pPr>
        <w:spacing w:after="0" w:line="240" w:lineRule="auto"/>
        <w:rPr>
          <w:sz w:val="24"/>
          <w:szCs w:val="24"/>
        </w:rPr>
      </w:pPr>
    </w:p>
    <w:p w:rsidR="008017A1" w:rsidRDefault="008017A1" w:rsidP="002251DE">
      <w:pPr>
        <w:pStyle w:val="ListParagraph"/>
        <w:numPr>
          <w:ilvl w:val="0"/>
          <w:numId w:val="1"/>
        </w:numPr>
        <w:spacing w:after="0" w:line="240" w:lineRule="auto"/>
        <w:ind w:hanging="720"/>
        <w:rPr>
          <w:sz w:val="24"/>
          <w:szCs w:val="24"/>
        </w:rPr>
      </w:pPr>
      <w:r>
        <w:rPr>
          <w:sz w:val="24"/>
          <w:szCs w:val="24"/>
        </w:rPr>
        <w:t>The first floor of the Community Centre and back corridor on the ground floor are strictly out of bounds at all times.</w:t>
      </w:r>
    </w:p>
    <w:p w:rsidR="008017A1" w:rsidRDefault="008017A1" w:rsidP="002251DE">
      <w:pPr>
        <w:spacing w:after="0" w:line="240" w:lineRule="auto"/>
        <w:ind w:hanging="720"/>
        <w:rPr>
          <w:sz w:val="24"/>
          <w:szCs w:val="24"/>
        </w:rPr>
      </w:pPr>
    </w:p>
    <w:p w:rsidR="008017A1" w:rsidRDefault="008017A1" w:rsidP="008017A1">
      <w:pPr>
        <w:spacing w:after="0" w:line="240" w:lineRule="auto"/>
        <w:rPr>
          <w:sz w:val="24"/>
          <w:szCs w:val="24"/>
        </w:rPr>
      </w:pPr>
      <w:r>
        <w:rPr>
          <w:b/>
          <w:sz w:val="28"/>
          <w:szCs w:val="28"/>
        </w:rPr>
        <w:t>Keys and Access</w:t>
      </w:r>
    </w:p>
    <w:p w:rsidR="008017A1" w:rsidRDefault="008017A1" w:rsidP="008017A1">
      <w:pPr>
        <w:spacing w:after="0" w:line="240" w:lineRule="auto"/>
        <w:rPr>
          <w:sz w:val="24"/>
          <w:szCs w:val="24"/>
        </w:rPr>
      </w:pPr>
      <w:r>
        <w:rPr>
          <w:sz w:val="24"/>
          <w:szCs w:val="24"/>
        </w:rPr>
        <w:t>The keys are collected from the Academy Guardroom on the day of booking.  The keys are available from 0800hrs and must be returned no later than the agreed time on your booking form.  Note this should include suitable time for cleaning the centre.</w:t>
      </w:r>
    </w:p>
    <w:p w:rsidR="008017A1" w:rsidRDefault="008017A1" w:rsidP="008017A1">
      <w:pPr>
        <w:spacing w:after="0" w:line="240" w:lineRule="auto"/>
        <w:rPr>
          <w:sz w:val="24"/>
          <w:szCs w:val="24"/>
        </w:rPr>
      </w:pPr>
    </w:p>
    <w:p w:rsidR="008017A1" w:rsidRPr="008017A1" w:rsidRDefault="008017A1" w:rsidP="008017A1">
      <w:pPr>
        <w:spacing w:after="0" w:line="240" w:lineRule="auto"/>
        <w:jc w:val="center"/>
        <w:rPr>
          <w:b/>
          <w:sz w:val="24"/>
          <w:szCs w:val="24"/>
        </w:rPr>
      </w:pPr>
      <w:r>
        <w:rPr>
          <w:b/>
          <w:sz w:val="24"/>
          <w:szCs w:val="24"/>
        </w:rPr>
        <w:t>Please bear in mind that the Wishstream Community Centre is a non-profit welfare community facility.  These Terms and Conditions are here to ensure the Health, Safety and Well-being of all users and to ensure that the facility remains available and to the best standard as possible for the entire Sandhurst Station Community.</w:t>
      </w:r>
    </w:p>
    <w:p w:rsidR="00D07F93" w:rsidRDefault="00D07F93" w:rsidP="00C1156A">
      <w:pPr>
        <w:spacing w:after="0" w:line="240" w:lineRule="auto"/>
        <w:jc w:val="right"/>
        <w:rPr>
          <w:b/>
        </w:rPr>
      </w:pPr>
      <w:r>
        <w:br w:type="page"/>
      </w:r>
      <w:r w:rsidR="009759EA">
        <w:rPr>
          <w:b/>
        </w:rPr>
        <w:lastRenderedPageBreak/>
        <w:t>Wishstream Community Centre</w:t>
      </w:r>
    </w:p>
    <w:p w:rsidR="009759EA" w:rsidRPr="009759EA" w:rsidRDefault="009759EA" w:rsidP="00C1156A">
      <w:pPr>
        <w:spacing w:after="0" w:line="240" w:lineRule="auto"/>
        <w:jc w:val="right"/>
        <w:rPr>
          <w:b/>
        </w:rPr>
      </w:pPr>
      <w:r>
        <w:rPr>
          <w:b/>
        </w:rPr>
        <w:t>Booking Form</w:t>
      </w:r>
    </w:p>
    <w:p w:rsidR="00D07F93" w:rsidRDefault="007C3AF7" w:rsidP="00FF5182">
      <w:pPr>
        <w:spacing w:after="0"/>
      </w:pPr>
      <w:r>
        <w:rPr>
          <w:b/>
          <w:u w:val="single"/>
        </w:rPr>
        <w:t xml:space="preserve">SECTION 1 </w:t>
      </w:r>
    </w:p>
    <w:p w:rsidR="007C3AF7" w:rsidRDefault="007C3AF7" w:rsidP="00FF5182">
      <w:pPr>
        <w:spacing w:after="0"/>
      </w:pPr>
      <w:r>
        <w:t>PLEASE COMPLETE ALL NECESSARY SECTIONS FULLY.</w:t>
      </w:r>
    </w:p>
    <w:tbl>
      <w:tblPr>
        <w:tblStyle w:val="TableGrid"/>
        <w:tblW w:w="0" w:type="auto"/>
        <w:tblLook w:val="04A0" w:firstRow="1" w:lastRow="0" w:firstColumn="1" w:lastColumn="0" w:noHBand="0" w:noVBand="1"/>
      </w:tblPr>
      <w:tblGrid>
        <w:gridCol w:w="846"/>
        <w:gridCol w:w="8170"/>
      </w:tblGrid>
      <w:tr w:rsidR="007C3AF7" w:rsidTr="005F4B30">
        <w:tc>
          <w:tcPr>
            <w:tcW w:w="846" w:type="dxa"/>
            <w:vMerge w:val="restart"/>
            <w:shd w:val="clear" w:color="auto" w:fill="D9D9D9" w:themeFill="background1" w:themeFillShade="D9"/>
          </w:tcPr>
          <w:p w:rsidR="007C3AF7" w:rsidRDefault="007C3AF7" w:rsidP="00FF5182">
            <w:r>
              <w:t>I AM:</w:t>
            </w:r>
          </w:p>
        </w:tc>
        <w:tc>
          <w:tcPr>
            <w:tcW w:w="8170" w:type="dxa"/>
          </w:tcPr>
          <w:p w:rsidR="007C3AF7" w:rsidRDefault="007C3AF7" w:rsidP="00FF5182">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3105785</wp:posOffset>
                      </wp:positionH>
                      <wp:positionV relativeFrom="paragraph">
                        <wp:posOffset>25400</wp:posOffset>
                      </wp:positionV>
                      <wp:extent cx="2000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333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8D4BDF" id="Rectangle 1" o:spid="_x0000_s1026" style="position:absolute;margin-left:244.55pt;margin-top:2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" fillcolor="white [3201]" strokecolor="black [3213]" strokeweight="1pt"/>
                  </w:pict>
                </mc:Fallback>
              </mc:AlternateContent>
            </w:r>
            <w:r>
              <w:t xml:space="preserve">A serving member of the Armed Forces/Civil </w:t>
            </w:r>
            <w:r w:rsidR="006C1F3D">
              <w:t>Service:</w:t>
            </w:r>
            <w:r>
              <w:t xml:space="preserve">              Go to SECTION 2</w:t>
            </w:r>
          </w:p>
        </w:tc>
      </w:tr>
      <w:tr w:rsidR="007C3AF7" w:rsidTr="005F4B30">
        <w:tc>
          <w:tcPr>
            <w:tcW w:w="846" w:type="dxa"/>
            <w:vMerge/>
            <w:shd w:val="clear" w:color="auto" w:fill="D9D9D9" w:themeFill="background1" w:themeFillShade="D9"/>
          </w:tcPr>
          <w:p w:rsidR="007C3AF7" w:rsidRDefault="007C3AF7" w:rsidP="00FF5182"/>
        </w:tc>
        <w:tc>
          <w:tcPr>
            <w:tcW w:w="8170" w:type="dxa"/>
          </w:tcPr>
          <w:p w:rsidR="007C3AF7" w:rsidRDefault="007C3AF7" w:rsidP="00FF5182">
            <w:r>
              <w:rPr>
                <w:noProof/>
                <w:lang w:eastAsia="en-GB"/>
              </w:rPr>
              <mc:AlternateContent>
                <mc:Choice Requires="wps">
                  <w:drawing>
                    <wp:anchor distT="0" distB="0" distL="114300" distR="114300" simplePos="0" relativeHeight="251661312" behindDoc="0" locked="0" layoutInCell="1" allowOverlap="1" wp14:anchorId="771996C7" wp14:editId="2BBA5824">
                      <wp:simplePos x="0" y="0"/>
                      <wp:positionH relativeFrom="column">
                        <wp:posOffset>3647440</wp:posOffset>
                      </wp:positionH>
                      <wp:positionV relativeFrom="paragraph">
                        <wp:posOffset>21590</wp:posOffset>
                      </wp:positionV>
                      <wp:extent cx="2000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01CC23" id="Rectangle 2" o:spid="_x0000_s1026" style="position:absolute;margin-left:287.2pt;margin-top:1.7pt;width:15.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" fillcolor="window" strokecolor="windowText" strokeweight="1pt"/>
                  </w:pict>
                </mc:Fallback>
              </mc:AlternateContent>
            </w:r>
            <w:r w:rsidR="00A72B11">
              <w:t>A spouse/civil partner of a serving member of the Armed Forces         Go to SECTION 3</w:t>
            </w:r>
          </w:p>
        </w:tc>
      </w:tr>
    </w:tbl>
    <w:p w:rsidR="007C3AF7" w:rsidRDefault="007C3AF7" w:rsidP="00FF5182">
      <w:pPr>
        <w:spacing w:after="0"/>
      </w:pPr>
    </w:p>
    <w:p w:rsidR="00A72B11" w:rsidRDefault="00A72B11" w:rsidP="00FF5182">
      <w:pPr>
        <w:spacing w:after="0"/>
      </w:pPr>
      <w:r>
        <w:rPr>
          <w:b/>
          <w:u w:val="single"/>
        </w:rPr>
        <w:t xml:space="preserve">SECTION 2 </w:t>
      </w:r>
    </w:p>
    <w:p w:rsidR="00A72B11" w:rsidRDefault="00A72B11" w:rsidP="00FF5182">
      <w:pPr>
        <w:spacing w:after="0"/>
      </w:pPr>
      <w:r>
        <w:t>TO BE COMPLETED BY SERVING ARMED FORCES PERSONNEL/CIVIL SERVANTS ONLY</w:t>
      </w:r>
    </w:p>
    <w:tbl>
      <w:tblPr>
        <w:tblStyle w:val="TableGrid"/>
        <w:tblW w:w="0" w:type="auto"/>
        <w:tblLook w:val="04A0" w:firstRow="1" w:lastRow="0" w:firstColumn="1" w:lastColumn="0" w:noHBand="0" w:noVBand="1"/>
      </w:tblPr>
      <w:tblGrid>
        <w:gridCol w:w="2689"/>
        <w:gridCol w:w="2551"/>
        <w:gridCol w:w="851"/>
        <w:gridCol w:w="2925"/>
      </w:tblGrid>
      <w:tr w:rsidR="00A72B11" w:rsidTr="005F4B30">
        <w:tc>
          <w:tcPr>
            <w:tcW w:w="2689" w:type="dxa"/>
            <w:shd w:val="clear" w:color="auto" w:fill="D9D9D9" w:themeFill="background1" w:themeFillShade="D9"/>
          </w:tcPr>
          <w:p w:rsidR="00A72B11" w:rsidRPr="00A72B11" w:rsidRDefault="00A72B11" w:rsidP="00FF5182">
            <w:pPr>
              <w:rPr>
                <w:b/>
              </w:rPr>
            </w:pPr>
            <w:r>
              <w:rPr>
                <w:b/>
              </w:rPr>
              <w:t>SERVICE/STAFF NUMBER:</w:t>
            </w:r>
          </w:p>
        </w:tc>
        <w:tc>
          <w:tcPr>
            <w:tcW w:w="6327" w:type="dxa"/>
            <w:gridSpan w:val="3"/>
          </w:tcPr>
          <w:p w:rsidR="00A72B11" w:rsidRDefault="00A72B11" w:rsidP="00FF5182"/>
        </w:tc>
      </w:tr>
      <w:tr w:rsidR="00A72B11" w:rsidTr="005F4B30">
        <w:tc>
          <w:tcPr>
            <w:tcW w:w="2689" w:type="dxa"/>
            <w:shd w:val="clear" w:color="auto" w:fill="D9D9D9" w:themeFill="background1" w:themeFillShade="D9"/>
          </w:tcPr>
          <w:p w:rsidR="00A72B11" w:rsidRPr="00A72B11" w:rsidRDefault="00A72B11" w:rsidP="00FF5182">
            <w:pPr>
              <w:rPr>
                <w:b/>
              </w:rPr>
            </w:pPr>
            <w:r>
              <w:rPr>
                <w:b/>
              </w:rPr>
              <w:t>RANK/TITLE:</w:t>
            </w:r>
          </w:p>
        </w:tc>
        <w:tc>
          <w:tcPr>
            <w:tcW w:w="6327" w:type="dxa"/>
            <w:gridSpan w:val="3"/>
          </w:tcPr>
          <w:p w:rsidR="00A72B11" w:rsidRDefault="00A72B11" w:rsidP="00FF5182"/>
        </w:tc>
      </w:tr>
      <w:tr w:rsidR="00A72B11" w:rsidTr="005F4B30">
        <w:tc>
          <w:tcPr>
            <w:tcW w:w="2689" w:type="dxa"/>
            <w:shd w:val="clear" w:color="auto" w:fill="D9D9D9" w:themeFill="background1" w:themeFillShade="D9"/>
          </w:tcPr>
          <w:p w:rsidR="00A72B11" w:rsidRPr="00A72B11" w:rsidRDefault="00A72B11" w:rsidP="00FF5182">
            <w:pPr>
              <w:rPr>
                <w:b/>
              </w:rPr>
            </w:pPr>
            <w:r>
              <w:rPr>
                <w:b/>
              </w:rPr>
              <w:t>FULL NAME:</w:t>
            </w:r>
          </w:p>
        </w:tc>
        <w:tc>
          <w:tcPr>
            <w:tcW w:w="6327" w:type="dxa"/>
            <w:gridSpan w:val="3"/>
          </w:tcPr>
          <w:p w:rsidR="00A72B11" w:rsidRDefault="00A72B11" w:rsidP="00FF5182"/>
        </w:tc>
      </w:tr>
      <w:tr w:rsidR="00A72B11" w:rsidTr="005F4B30">
        <w:tc>
          <w:tcPr>
            <w:tcW w:w="2689" w:type="dxa"/>
            <w:shd w:val="clear" w:color="auto" w:fill="D9D9D9" w:themeFill="background1" w:themeFillShade="D9"/>
          </w:tcPr>
          <w:p w:rsidR="00A72B11" w:rsidRPr="00A72B11" w:rsidRDefault="00A72B11" w:rsidP="00FF5182">
            <w:pPr>
              <w:rPr>
                <w:b/>
              </w:rPr>
            </w:pPr>
            <w:r>
              <w:rPr>
                <w:b/>
              </w:rPr>
              <w:t>UNIT:</w:t>
            </w:r>
          </w:p>
        </w:tc>
        <w:tc>
          <w:tcPr>
            <w:tcW w:w="2551" w:type="dxa"/>
          </w:tcPr>
          <w:p w:rsidR="00A72B11" w:rsidRDefault="00A72B11" w:rsidP="00FF5182"/>
        </w:tc>
        <w:tc>
          <w:tcPr>
            <w:tcW w:w="851" w:type="dxa"/>
            <w:shd w:val="clear" w:color="auto" w:fill="D9D9D9" w:themeFill="background1" w:themeFillShade="D9"/>
          </w:tcPr>
          <w:p w:rsidR="00A72B11" w:rsidRPr="00A72B11" w:rsidRDefault="00A72B11" w:rsidP="00FF5182">
            <w:pPr>
              <w:rPr>
                <w:b/>
              </w:rPr>
            </w:pPr>
            <w:r>
              <w:rPr>
                <w:b/>
              </w:rPr>
              <w:t>DEPT:</w:t>
            </w:r>
          </w:p>
        </w:tc>
        <w:tc>
          <w:tcPr>
            <w:tcW w:w="2925" w:type="dxa"/>
          </w:tcPr>
          <w:p w:rsidR="00A72B11" w:rsidRDefault="00A72B11" w:rsidP="00FF5182"/>
        </w:tc>
      </w:tr>
      <w:tr w:rsidR="00A72B11" w:rsidTr="005F4B30">
        <w:tc>
          <w:tcPr>
            <w:tcW w:w="2689" w:type="dxa"/>
            <w:shd w:val="clear" w:color="auto" w:fill="D9D9D9" w:themeFill="background1" w:themeFillShade="D9"/>
          </w:tcPr>
          <w:p w:rsidR="00A72B11" w:rsidRDefault="00A72B11" w:rsidP="00FF5182">
            <w:pPr>
              <w:rPr>
                <w:b/>
              </w:rPr>
            </w:pPr>
            <w:r>
              <w:rPr>
                <w:b/>
              </w:rPr>
              <w:t>HOME ADDRESS AT DUTY STATION:</w:t>
            </w:r>
          </w:p>
          <w:p w:rsidR="00A72B11" w:rsidRPr="00A72B11" w:rsidRDefault="00A72B11" w:rsidP="00FF5182">
            <w:pPr>
              <w:rPr>
                <w:b/>
              </w:rPr>
            </w:pPr>
          </w:p>
        </w:tc>
        <w:tc>
          <w:tcPr>
            <w:tcW w:w="6327" w:type="dxa"/>
            <w:gridSpan w:val="3"/>
          </w:tcPr>
          <w:p w:rsidR="00A72B11" w:rsidRDefault="00A72B11" w:rsidP="00FF5182"/>
        </w:tc>
      </w:tr>
      <w:tr w:rsidR="00A72B11" w:rsidTr="005F4B30">
        <w:tc>
          <w:tcPr>
            <w:tcW w:w="2689" w:type="dxa"/>
            <w:shd w:val="clear" w:color="auto" w:fill="D9D9D9" w:themeFill="background1" w:themeFillShade="D9"/>
          </w:tcPr>
          <w:p w:rsidR="00A72B11" w:rsidRPr="00A72B11" w:rsidRDefault="00A72B11" w:rsidP="00FF5182">
            <w:pPr>
              <w:rPr>
                <w:b/>
              </w:rPr>
            </w:pPr>
            <w:r>
              <w:rPr>
                <w:b/>
              </w:rPr>
              <w:t>PERSONAL TEL NUMBER:</w:t>
            </w:r>
          </w:p>
        </w:tc>
        <w:tc>
          <w:tcPr>
            <w:tcW w:w="6327" w:type="dxa"/>
            <w:gridSpan w:val="3"/>
          </w:tcPr>
          <w:p w:rsidR="00A72B11" w:rsidRDefault="00A72B11" w:rsidP="00FF5182"/>
        </w:tc>
      </w:tr>
    </w:tbl>
    <w:p w:rsidR="00A72B11" w:rsidRDefault="00A72B11" w:rsidP="00FF5182">
      <w:pPr>
        <w:spacing w:after="0"/>
      </w:pPr>
      <w:r>
        <w:t xml:space="preserve"> </w:t>
      </w:r>
    </w:p>
    <w:p w:rsidR="00A72B11" w:rsidRDefault="00A72B11" w:rsidP="00FF5182">
      <w:pPr>
        <w:spacing w:after="0"/>
      </w:pPr>
      <w:r>
        <w:rPr>
          <w:b/>
          <w:u w:val="single"/>
        </w:rPr>
        <w:t xml:space="preserve">SECTION 3 </w:t>
      </w:r>
    </w:p>
    <w:p w:rsidR="00A72B11" w:rsidRDefault="00A72B11" w:rsidP="00FF5182">
      <w:pPr>
        <w:spacing w:after="0"/>
      </w:pPr>
      <w:r>
        <w:t>TO BE COMPLETED BY DEPENDANTS</w:t>
      </w:r>
      <w:r w:rsidRPr="007F3558">
        <w:rPr>
          <w:u w:val="single"/>
        </w:rPr>
        <w:t xml:space="preserve"> ONLY</w:t>
      </w:r>
      <w:r>
        <w:t xml:space="preserve"> WHEN THEY ARE MAKING THE BOOKING</w:t>
      </w:r>
    </w:p>
    <w:tbl>
      <w:tblPr>
        <w:tblStyle w:val="TableGrid"/>
        <w:tblW w:w="0" w:type="auto"/>
        <w:tblLook w:val="04A0" w:firstRow="1" w:lastRow="0" w:firstColumn="1" w:lastColumn="0" w:noHBand="0" w:noVBand="1"/>
      </w:tblPr>
      <w:tblGrid>
        <w:gridCol w:w="2689"/>
        <w:gridCol w:w="6327"/>
      </w:tblGrid>
      <w:tr w:rsidR="00A72B11" w:rsidTr="005F4B30">
        <w:tc>
          <w:tcPr>
            <w:tcW w:w="2689" w:type="dxa"/>
            <w:shd w:val="clear" w:color="auto" w:fill="D9D9D9" w:themeFill="background1" w:themeFillShade="D9"/>
          </w:tcPr>
          <w:p w:rsidR="00A72B11" w:rsidRPr="00A72B11" w:rsidRDefault="002D0C36" w:rsidP="00FF5182">
            <w:pPr>
              <w:rPr>
                <w:b/>
              </w:rPr>
            </w:pPr>
            <w:r>
              <w:rPr>
                <w:b/>
              </w:rPr>
              <w:t>TITLE:</w:t>
            </w:r>
          </w:p>
        </w:tc>
        <w:tc>
          <w:tcPr>
            <w:tcW w:w="6327" w:type="dxa"/>
          </w:tcPr>
          <w:p w:rsidR="00A72B11" w:rsidRDefault="00A72B11" w:rsidP="00FF5182"/>
        </w:tc>
      </w:tr>
      <w:tr w:rsidR="00A72B11" w:rsidTr="005F4B30">
        <w:tc>
          <w:tcPr>
            <w:tcW w:w="2689" w:type="dxa"/>
            <w:shd w:val="clear" w:color="auto" w:fill="D9D9D9" w:themeFill="background1" w:themeFillShade="D9"/>
          </w:tcPr>
          <w:p w:rsidR="00A72B11" w:rsidRPr="00A72B11" w:rsidRDefault="002D0C36" w:rsidP="00FF5182">
            <w:pPr>
              <w:rPr>
                <w:b/>
              </w:rPr>
            </w:pPr>
            <w:r>
              <w:rPr>
                <w:b/>
              </w:rPr>
              <w:t>FULL NAME:</w:t>
            </w:r>
          </w:p>
        </w:tc>
        <w:tc>
          <w:tcPr>
            <w:tcW w:w="6327" w:type="dxa"/>
          </w:tcPr>
          <w:p w:rsidR="00A72B11" w:rsidRDefault="00A72B11" w:rsidP="00FF5182"/>
        </w:tc>
      </w:tr>
      <w:tr w:rsidR="00A72B11" w:rsidTr="005F4B30">
        <w:tc>
          <w:tcPr>
            <w:tcW w:w="2689" w:type="dxa"/>
            <w:shd w:val="clear" w:color="auto" w:fill="D9D9D9" w:themeFill="background1" w:themeFillShade="D9"/>
          </w:tcPr>
          <w:p w:rsidR="00A72B11" w:rsidRDefault="002D0C36" w:rsidP="00FF5182">
            <w:pPr>
              <w:rPr>
                <w:b/>
              </w:rPr>
            </w:pPr>
            <w:r>
              <w:rPr>
                <w:b/>
              </w:rPr>
              <w:t>SFA ADDRESS:</w:t>
            </w:r>
          </w:p>
          <w:p w:rsidR="007F3558" w:rsidRPr="00A72B11" w:rsidRDefault="007F3558" w:rsidP="00FF5182">
            <w:pPr>
              <w:rPr>
                <w:b/>
              </w:rPr>
            </w:pPr>
          </w:p>
        </w:tc>
        <w:tc>
          <w:tcPr>
            <w:tcW w:w="6327" w:type="dxa"/>
          </w:tcPr>
          <w:p w:rsidR="00A72B11" w:rsidRDefault="00A72B11" w:rsidP="00FF5182"/>
        </w:tc>
      </w:tr>
      <w:tr w:rsidR="00A72B11" w:rsidTr="005F4B30">
        <w:tc>
          <w:tcPr>
            <w:tcW w:w="2689" w:type="dxa"/>
            <w:shd w:val="clear" w:color="auto" w:fill="D9D9D9" w:themeFill="background1" w:themeFillShade="D9"/>
          </w:tcPr>
          <w:p w:rsidR="00A72B11" w:rsidRPr="00A72B11" w:rsidRDefault="002D0C36" w:rsidP="00FF5182">
            <w:pPr>
              <w:rPr>
                <w:b/>
              </w:rPr>
            </w:pPr>
            <w:r>
              <w:rPr>
                <w:b/>
              </w:rPr>
              <w:t>PERSONAL TEL NUMBER:</w:t>
            </w:r>
          </w:p>
        </w:tc>
        <w:tc>
          <w:tcPr>
            <w:tcW w:w="6327" w:type="dxa"/>
          </w:tcPr>
          <w:p w:rsidR="00A72B11" w:rsidRDefault="00A72B11" w:rsidP="00FF5182"/>
        </w:tc>
      </w:tr>
    </w:tbl>
    <w:p w:rsidR="00A72B11" w:rsidRDefault="00A72B11" w:rsidP="00FF5182">
      <w:pPr>
        <w:spacing w:after="0"/>
      </w:pPr>
    </w:p>
    <w:p w:rsidR="002D0C36" w:rsidRDefault="002D0C36" w:rsidP="00FF5182">
      <w:pPr>
        <w:spacing w:after="0"/>
      </w:pPr>
      <w:r>
        <w:t>PLEASE PROVIDE DETAILS OF YOUR SERVING PARTNER’S DETAILS BELOW</w:t>
      </w:r>
    </w:p>
    <w:tbl>
      <w:tblPr>
        <w:tblStyle w:val="TableGrid"/>
        <w:tblW w:w="0" w:type="auto"/>
        <w:tblLook w:val="04A0" w:firstRow="1" w:lastRow="0" w:firstColumn="1" w:lastColumn="0" w:noHBand="0" w:noVBand="1"/>
      </w:tblPr>
      <w:tblGrid>
        <w:gridCol w:w="2689"/>
        <w:gridCol w:w="2551"/>
        <w:gridCol w:w="851"/>
        <w:gridCol w:w="2925"/>
      </w:tblGrid>
      <w:tr w:rsidR="002D0C36" w:rsidTr="005F4B30">
        <w:tc>
          <w:tcPr>
            <w:tcW w:w="2689" w:type="dxa"/>
            <w:shd w:val="clear" w:color="auto" w:fill="D9D9D9" w:themeFill="background1" w:themeFillShade="D9"/>
          </w:tcPr>
          <w:p w:rsidR="002D0C36" w:rsidRPr="002D0C36" w:rsidRDefault="002D0C36" w:rsidP="00FF5182">
            <w:pPr>
              <w:rPr>
                <w:b/>
              </w:rPr>
            </w:pPr>
            <w:r>
              <w:rPr>
                <w:b/>
              </w:rPr>
              <w:t>SERVICE NUMBER:</w:t>
            </w:r>
          </w:p>
        </w:tc>
        <w:tc>
          <w:tcPr>
            <w:tcW w:w="6327" w:type="dxa"/>
            <w:gridSpan w:val="3"/>
          </w:tcPr>
          <w:p w:rsidR="002D0C36" w:rsidRDefault="002D0C36" w:rsidP="00FF5182"/>
        </w:tc>
      </w:tr>
      <w:tr w:rsidR="002D0C36" w:rsidTr="005F4B30">
        <w:tc>
          <w:tcPr>
            <w:tcW w:w="2689" w:type="dxa"/>
            <w:shd w:val="clear" w:color="auto" w:fill="D9D9D9" w:themeFill="background1" w:themeFillShade="D9"/>
          </w:tcPr>
          <w:p w:rsidR="002D0C36" w:rsidRPr="002D0C36" w:rsidRDefault="002D0C36" w:rsidP="00FF5182">
            <w:pPr>
              <w:rPr>
                <w:b/>
              </w:rPr>
            </w:pPr>
            <w:r>
              <w:rPr>
                <w:b/>
              </w:rPr>
              <w:t>RANK:</w:t>
            </w:r>
          </w:p>
        </w:tc>
        <w:tc>
          <w:tcPr>
            <w:tcW w:w="6327" w:type="dxa"/>
            <w:gridSpan w:val="3"/>
          </w:tcPr>
          <w:p w:rsidR="002D0C36" w:rsidRDefault="002D0C36" w:rsidP="00FF5182"/>
        </w:tc>
      </w:tr>
      <w:tr w:rsidR="002D0C36" w:rsidTr="005F4B30">
        <w:tc>
          <w:tcPr>
            <w:tcW w:w="2689" w:type="dxa"/>
            <w:shd w:val="clear" w:color="auto" w:fill="D9D9D9" w:themeFill="background1" w:themeFillShade="D9"/>
          </w:tcPr>
          <w:p w:rsidR="002D0C36" w:rsidRPr="002D0C36" w:rsidRDefault="002D0C36" w:rsidP="00FF5182">
            <w:pPr>
              <w:rPr>
                <w:b/>
              </w:rPr>
            </w:pPr>
            <w:r>
              <w:rPr>
                <w:b/>
              </w:rPr>
              <w:t>FULL NAME:</w:t>
            </w:r>
          </w:p>
        </w:tc>
        <w:tc>
          <w:tcPr>
            <w:tcW w:w="6327" w:type="dxa"/>
            <w:gridSpan w:val="3"/>
          </w:tcPr>
          <w:p w:rsidR="002D0C36" w:rsidRDefault="002D0C36" w:rsidP="00FF5182"/>
        </w:tc>
      </w:tr>
      <w:tr w:rsidR="002D0C36" w:rsidTr="005F4B30">
        <w:tc>
          <w:tcPr>
            <w:tcW w:w="2689" w:type="dxa"/>
            <w:shd w:val="clear" w:color="auto" w:fill="D9D9D9" w:themeFill="background1" w:themeFillShade="D9"/>
          </w:tcPr>
          <w:p w:rsidR="002D0C36" w:rsidRPr="002D0C36" w:rsidRDefault="002D0C36" w:rsidP="00FF5182">
            <w:pPr>
              <w:rPr>
                <w:b/>
              </w:rPr>
            </w:pPr>
            <w:r>
              <w:rPr>
                <w:b/>
              </w:rPr>
              <w:t>UNIT:</w:t>
            </w:r>
          </w:p>
        </w:tc>
        <w:tc>
          <w:tcPr>
            <w:tcW w:w="2551" w:type="dxa"/>
          </w:tcPr>
          <w:p w:rsidR="002D0C36" w:rsidRDefault="002D0C36" w:rsidP="00FF5182"/>
        </w:tc>
        <w:tc>
          <w:tcPr>
            <w:tcW w:w="851" w:type="dxa"/>
            <w:shd w:val="clear" w:color="auto" w:fill="D9D9D9" w:themeFill="background1" w:themeFillShade="D9"/>
          </w:tcPr>
          <w:p w:rsidR="002D0C36" w:rsidRPr="002D0C36" w:rsidRDefault="002D0C36" w:rsidP="00FF5182">
            <w:pPr>
              <w:rPr>
                <w:b/>
              </w:rPr>
            </w:pPr>
            <w:r w:rsidRPr="002D0C36">
              <w:rPr>
                <w:b/>
              </w:rPr>
              <w:t>DEPT:</w:t>
            </w:r>
          </w:p>
        </w:tc>
        <w:tc>
          <w:tcPr>
            <w:tcW w:w="2925" w:type="dxa"/>
          </w:tcPr>
          <w:p w:rsidR="002D0C36" w:rsidRDefault="002D0C36" w:rsidP="00FF5182"/>
        </w:tc>
      </w:tr>
    </w:tbl>
    <w:p w:rsidR="002D0C36" w:rsidRDefault="001577A3" w:rsidP="00FF5182">
      <w:pPr>
        <w:spacing w:after="0"/>
      </w:pPr>
      <w:r>
        <w:t xml:space="preserve"> </w:t>
      </w:r>
    </w:p>
    <w:p w:rsidR="005D0EA4" w:rsidRDefault="00C96CD5" w:rsidP="00FF5182">
      <w:pPr>
        <w:spacing w:after="0"/>
      </w:pPr>
      <w:r>
        <w:rPr>
          <w:b/>
          <w:u w:val="single"/>
        </w:rPr>
        <w:t xml:space="preserve">SECTION 4 </w:t>
      </w:r>
    </w:p>
    <w:p w:rsidR="00C96CD5" w:rsidRDefault="004D35E6" w:rsidP="00FF5182">
      <w:pPr>
        <w:spacing w:after="0"/>
      </w:pPr>
      <w:r>
        <w:t>BOOKING REQUIREMENT</w:t>
      </w:r>
    </w:p>
    <w:tbl>
      <w:tblPr>
        <w:tblStyle w:val="TableGrid"/>
        <w:tblW w:w="0" w:type="auto"/>
        <w:tblLook w:val="04A0" w:firstRow="1" w:lastRow="0" w:firstColumn="1" w:lastColumn="0" w:noHBand="0" w:noVBand="1"/>
      </w:tblPr>
      <w:tblGrid>
        <w:gridCol w:w="1840"/>
        <w:gridCol w:w="992"/>
        <w:gridCol w:w="2127"/>
        <w:gridCol w:w="850"/>
        <w:gridCol w:w="2126"/>
        <w:gridCol w:w="993"/>
      </w:tblGrid>
      <w:tr w:rsidR="004D35E6" w:rsidTr="004D35E6">
        <w:tc>
          <w:tcPr>
            <w:tcW w:w="1840" w:type="dxa"/>
            <w:shd w:val="clear" w:color="auto" w:fill="D9D9D9" w:themeFill="background1" w:themeFillShade="D9"/>
          </w:tcPr>
          <w:p w:rsidR="004D35E6" w:rsidRDefault="004D35E6" w:rsidP="00FF5182">
            <w:r>
              <w:t>Date of Required:</w:t>
            </w:r>
          </w:p>
        </w:tc>
        <w:tc>
          <w:tcPr>
            <w:tcW w:w="992" w:type="dxa"/>
          </w:tcPr>
          <w:p w:rsidR="004D35E6" w:rsidRDefault="004D35E6" w:rsidP="00FF5182"/>
        </w:tc>
        <w:tc>
          <w:tcPr>
            <w:tcW w:w="2127" w:type="dxa"/>
            <w:shd w:val="clear" w:color="auto" w:fill="D9D9D9" w:themeFill="background1" w:themeFillShade="D9"/>
          </w:tcPr>
          <w:p w:rsidR="004D35E6" w:rsidRDefault="004D35E6" w:rsidP="00FF5182">
            <w:r>
              <w:t>Preferred start time:</w:t>
            </w:r>
          </w:p>
        </w:tc>
        <w:tc>
          <w:tcPr>
            <w:tcW w:w="850" w:type="dxa"/>
          </w:tcPr>
          <w:p w:rsidR="004D35E6" w:rsidRDefault="004D35E6" w:rsidP="00FF5182"/>
        </w:tc>
        <w:tc>
          <w:tcPr>
            <w:tcW w:w="2126" w:type="dxa"/>
            <w:shd w:val="clear" w:color="auto" w:fill="D9D9D9" w:themeFill="background1" w:themeFillShade="D9"/>
          </w:tcPr>
          <w:p w:rsidR="004D35E6" w:rsidRDefault="004D35E6" w:rsidP="00FF5182">
            <w:r>
              <w:t>Preferred finish time:</w:t>
            </w:r>
          </w:p>
        </w:tc>
        <w:tc>
          <w:tcPr>
            <w:tcW w:w="993" w:type="dxa"/>
          </w:tcPr>
          <w:p w:rsidR="004D35E6" w:rsidRDefault="004D35E6" w:rsidP="00FF5182"/>
        </w:tc>
      </w:tr>
    </w:tbl>
    <w:p w:rsidR="00C96CD5" w:rsidRDefault="00C96CD5" w:rsidP="00FF5182">
      <w:pPr>
        <w:spacing w:after="0"/>
      </w:pPr>
      <w:r>
        <w:t xml:space="preserve"> </w:t>
      </w:r>
    </w:p>
    <w:tbl>
      <w:tblPr>
        <w:tblStyle w:val="TableGrid"/>
        <w:tblW w:w="0" w:type="auto"/>
        <w:tblLook w:val="04A0" w:firstRow="1" w:lastRow="0" w:firstColumn="1" w:lastColumn="0" w:noHBand="0" w:noVBand="1"/>
      </w:tblPr>
      <w:tblGrid>
        <w:gridCol w:w="3966"/>
        <w:gridCol w:w="2977"/>
        <w:gridCol w:w="2686"/>
      </w:tblGrid>
      <w:tr w:rsidR="004D35E6" w:rsidTr="004D35E6">
        <w:tc>
          <w:tcPr>
            <w:tcW w:w="3966" w:type="dxa"/>
            <w:shd w:val="clear" w:color="auto" w:fill="D9D9D9" w:themeFill="background1" w:themeFillShade="D9"/>
          </w:tcPr>
          <w:p w:rsidR="004D35E6" w:rsidRDefault="004D35E6" w:rsidP="00FF5182">
            <w:r>
              <w:t>What is the purpose of your hire:</w:t>
            </w:r>
          </w:p>
        </w:tc>
        <w:tc>
          <w:tcPr>
            <w:tcW w:w="5663" w:type="dxa"/>
            <w:gridSpan w:val="2"/>
          </w:tcPr>
          <w:p w:rsidR="004D35E6" w:rsidRDefault="004D35E6" w:rsidP="00FF5182"/>
        </w:tc>
      </w:tr>
      <w:tr w:rsidR="004D35E6" w:rsidTr="004D35E6">
        <w:tc>
          <w:tcPr>
            <w:tcW w:w="3966" w:type="dxa"/>
          </w:tcPr>
          <w:p w:rsidR="004D35E6" w:rsidRDefault="004D35E6" w:rsidP="00FF5182"/>
        </w:tc>
        <w:tc>
          <w:tcPr>
            <w:tcW w:w="2977" w:type="dxa"/>
            <w:shd w:val="clear" w:color="auto" w:fill="D9D9D9" w:themeFill="background1" w:themeFillShade="D9"/>
          </w:tcPr>
          <w:p w:rsidR="004D35E6" w:rsidRDefault="004D35E6" w:rsidP="00FF5182">
            <w:r>
              <w:t>Number attending (Max 100):</w:t>
            </w:r>
          </w:p>
        </w:tc>
        <w:tc>
          <w:tcPr>
            <w:tcW w:w="2686" w:type="dxa"/>
          </w:tcPr>
          <w:p w:rsidR="004D35E6" w:rsidRDefault="004D35E6" w:rsidP="00FF5182"/>
        </w:tc>
      </w:tr>
    </w:tbl>
    <w:p w:rsidR="004D35E6" w:rsidRDefault="004D35E6" w:rsidP="00FF5182">
      <w:pPr>
        <w:spacing w:after="0"/>
      </w:pPr>
    </w:p>
    <w:p w:rsidR="004D35E6" w:rsidRDefault="004D35E6" w:rsidP="004D35E6">
      <w:pPr>
        <w:spacing w:after="0"/>
        <w:jc w:val="center"/>
        <w:rPr>
          <w:b/>
          <w:u w:val="single"/>
        </w:rPr>
      </w:pPr>
      <w:r>
        <w:rPr>
          <w:b/>
          <w:u w:val="single"/>
        </w:rPr>
        <w:t>THE RMAS WISHSTREAM COMMUNITY CENTRE WILL HOLD A MAXIMUM OF 100 PEOPLE.</w:t>
      </w:r>
    </w:p>
    <w:p w:rsidR="004D35E6" w:rsidRDefault="004D35E6" w:rsidP="004D35E6">
      <w:pPr>
        <w:spacing w:after="0"/>
        <w:jc w:val="center"/>
        <w:rPr>
          <w:b/>
          <w:u w:val="single"/>
        </w:rPr>
      </w:pPr>
      <w:r>
        <w:rPr>
          <w:b/>
          <w:u w:val="single"/>
        </w:rPr>
        <w:t>THIS MUST NOT BE EXCEEDED UNDER ANY CIRCUMSTANCES</w:t>
      </w:r>
    </w:p>
    <w:p w:rsidR="00C12625" w:rsidRDefault="00C12625" w:rsidP="00C12625">
      <w:pPr>
        <w:spacing w:after="0"/>
      </w:pPr>
    </w:p>
    <w:tbl>
      <w:tblPr>
        <w:tblStyle w:val="TableGrid"/>
        <w:tblW w:w="0" w:type="auto"/>
        <w:tblLook w:val="04A0" w:firstRow="1" w:lastRow="0" w:firstColumn="1" w:lastColumn="0" w:noHBand="0" w:noVBand="1"/>
      </w:tblPr>
      <w:tblGrid>
        <w:gridCol w:w="3966"/>
        <w:gridCol w:w="851"/>
        <w:gridCol w:w="709"/>
        <w:gridCol w:w="425"/>
        <w:gridCol w:w="567"/>
        <w:gridCol w:w="567"/>
        <w:gridCol w:w="2544"/>
      </w:tblGrid>
      <w:tr w:rsidR="00C12625" w:rsidTr="00C12625">
        <w:tc>
          <w:tcPr>
            <w:tcW w:w="4817" w:type="dxa"/>
            <w:gridSpan w:val="2"/>
            <w:shd w:val="clear" w:color="auto" w:fill="D9D9D9" w:themeFill="background1" w:themeFillShade="D9"/>
          </w:tcPr>
          <w:p w:rsidR="00C12625" w:rsidRDefault="00C12625" w:rsidP="00C12625">
            <w:r>
              <w:t>Will alcoholic drinks be available at this event?</w:t>
            </w:r>
          </w:p>
        </w:tc>
        <w:tc>
          <w:tcPr>
            <w:tcW w:w="709" w:type="dxa"/>
            <w:shd w:val="clear" w:color="auto" w:fill="D9D9D9" w:themeFill="background1" w:themeFillShade="D9"/>
          </w:tcPr>
          <w:p w:rsidR="00C12625" w:rsidRDefault="00C12625" w:rsidP="00C12625">
            <w:r>
              <w:t>Yes:</w:t>
            </w:r>
          </w:p>
        </w:tc>
        <w:tc>
          <w:tcPr>
            <w:tcW w:w="425" w:type="dxa"/>
          </w:tcPr>
          <w:p w:rsidR="00C12625" w:rsidRDefault="00C12625" w:rsidP="00C12625"/>
        </w:tc>
        <w:tc>
          <w:tcPr>
            <w:tcW w:w="567" w:type="dxa"/>
            <w:shd w:val="clear" w:color="auto" w:fill="D9D9D9" w:themeFill="background1" w:themeFillShade="D9"/>
          </w:tcPr>
          <w:p w:rsidR="00C12625" w:rsidRDefault="00C12625" w:rsidP="00C12625">
            <w:r>
              <w:t>No:</w:t>
            </w:r>
          </w:p>
        </w:tc>
        <w:tc>
          <w:tcPr>
            <w:tcW w:w="567" w:type="dxa"/>
          </w:tcPr>
          <w:p w:rsidR="00C12625" w:rsidRDefault="00C12625" w:rsidP="00C12625"/>
        </w:tc>
        <w:tc>
          <w:tcPr>
            <w:tcW w:w="2544" w:type="dxa"/>
            <w:tcBorders>
              <w:top w:val="nil"/>
              <w:right w:val="nil"/>
            </w:tcBorders>
          </w:tcPr>
          <w:p w:rsidR="00C12625" w:rsidRDefault="00C12625" w:rsidP="00C12625"/>
        </w:tc>
      </w:tr>
      <w:tr w:rsidR="00C12625" w:rsidTr="00A371C2">
        <w:tc>
          <w:tcPr>
            <w:tcW w:w="3966" w:type="dxa"/>
            <w:shd w:val="clear" w:color="auto" w:fill="D9D9D9" w:themeFill="background1" w:themeFillShade="D9"/>
          </w:tcPr>
          <w:p w:rsidR="00C12625" w:rsidRDefault="00C12625" w:rsidP="00C12625">
            <w:r>
              <w:t>All alcoholic drinks will be supervised by:</w:t>
            </w:r>
          </w:p>
        </w:tc>
        <w:tc>
          <w:tcPr>
            <w:tcW w:w="5663" w:type="dxa"/>
            <w:gridSpan w:val="6"/>
            <w:shd w:val="clear" w:color="auto" w:fill="auto"/>
          </w:tcPr>
          <w:p w:rsidR="00C12625" w:rsidRDefault="00C12625" w:rsidP="00C12625"/>
        </w:tc>
      </w:tr>
    </w:tbl>
    <w:p w:rsidR="00C12625" w:rsidRDefault="00C12625" w:rsidP="00C12625">
      <w:pPr>
        <w:spacing w:after="0"/>
      </w:pPr>
    </w:p>
    <w:p w:rsidR="00C12625" w:rsidRDefault="00C12625" w:rsidP="00C12625">
      <w:pPr>
        <w:spacing w:after="0"/>
        <w:jc w:val="center"/>
        <w:rPr>
          <w:b/>
          <w:u w:val="single"/>
        </w:rPr>
      </w:pPr>
      <w:r>
        <w:rPr>
          <w:b/>
          <w:u w:val="single"/>
        </w:rPr>
        <w:t>I UNDERSTAND THAT ALCOHOLIC DRINKS MUST NOT BE CONSUMED BY, OR SUPPLIED TO ANYONE UNDER THE AGE OF 18.</w:t>
      </w:r>
    </w:p>
    <w:p w:rsidR="00C12625" w:rsidRDefault="00C12625" w:rsidP="00C12625">
      <w:pPr>
        <w:spacing w:after="0"/>
      </w:pPr>
    </w:p>
    <w:tbl>
      <w:tblPr>
        <w:tblStyle w:val="TableGrid"/>
        <w:tblW w:w="0" w:type="auto"/>
        <w:tblLook w:val="04A0" w:firstRow="1" w:lastRow="0" w:firstColumn="1" w:lastColumn="0" w:noHBand="0" w:noVBand="1"/>
      </w:tblPr>
      <w:tblGrid>
        <w:gridCol w:w="4250"/>
        <w:gridCol w:w="5379"/>
      </w:tblGrid>
      <w:tr w:rsidR="00C12625" w:rsidTr="00C12625">
        <w:tc>
          <w:tcPr>
            <w:tcW w:w="4250" w:type="dxa"/>
            <w:shd w:val="clear" w:color="auto" w:fill="D9D9D9" w:themeFill="background1" w:themeFillShade="D9"/>
          </w:tcPr>
          <w:p w:rsidR="00C12625" w:rsidRPr="00C12625" w:rsidRDefault="00C12625" w:rsidP="00C12625">
            <w:pPr>
              <w:rPr>
                <w:b/>
              </w:rPr>
            </w:pPr>
            <w:r w:rsidRPr="00C12625">
              <w:rPr>
                <w:b/>
              </w:rPr>
              <w:t>The party will be controlled throughout by:</w:t>
            </w:r>
          </w:p>
        </w:tc>
        <w:tc>
          <w:tcPr>
            <w:tcW w:w="5379" w:type="dxa"/>
          </w:tcPr>
          <w:p w:rsidR="00C12625" w:rsidRDefault="00C12625" w:rsidP="00C12625"/>
        </w:tc>
      </w:tr>
    </w:tbl>
    <w:p w:rsidR="00C12625" w:rsidRDefault="00C12625" w:rsidP="00C12625">
      <w:pPr>
        <w:spacing w:after="0"/>
      </w:pPr>
    </w:p>
    <w:p w:rsidR="00C12625" w:rsidRPr="00C12625" w:rsidRDefault="00C12625" w:rsidP="00C12625">
      <w:pPr>
        <w:spacing w:after="0"/>
      </w:pPr>
    </w:p>
    <w:p w:rsidR="00C96CD5" w:rsidRDefault="00C96CD5" w:rsidP="00FF5182">
      <w:pPr>
        <w:spacing w:after="0"/>
      </w:pPr>
      <w:r>
        <w:rPr>
          <w:b/>
          <w:u w:val="single"/>
        </w:rPr>
        <w:lastRenderedPageBreak/>
        <w:t>SECTION 5</w:t>
      </w:r>
      <w:r>
        <w:t xml:space="preserve"> </w:t>
      </w:r>
    </w:p>
    <w:p w:rsidR="00C1156A" w:rsidRDefault="00C1156A" w:rsidP="00FF5182">
      <w:pPr>
        <w:spacing w:after="0"/>
      </w:pPr>
    </w:p>
    <w:p w:rsidR="00C96CD5" w:rsidRDefault="00C96CD5" w:rsidP="00FF5182">
      <w:pPr>
        <w:spacing w:after="0"/>
      </w:pPr>
      <w:r>
        <w:t>SIGN AND DATE</w:t>
      </w:r>
    </w:p>
    <w:p w:rsidR="00C1156A" w:rsidRDefault="00C1156A" w:rsidP="00FF5182">
      <w:pPr>
        <w:spacing w:after="0"/>
      </w:pPr>
    </w:p>
    <w:p w:rsidR="00C96CD5" w:rsidRPr="00C1156A" w:rsidRDefault="00C96CD5" w:rsidP="00FF5182">
      <w:pPr>
        <w:spacing w:after="0"/>
        <w:rPr>
          <w:b/>
        </w:rPr>
      </w:pPr>
      <w:r w:rsidRPr="00C1156A">
        <w:rPr>
          <w:b/>
        </w:rPr>
        <w:t xml:space="preserve">I understand that by signing this form I agree to the RMAS Terms &amp; Conditions of the booking, and the use of the RMAS </w:t>
      </w:r>
      <w:r w:rsidR="00A910E3" w:rsidRPr="00C1156A">
        <w:rPr>
          <w:b/>
        </w:rPr>
        <w:t>Community Centre</w:t>
      </w:r>
      <w:r w:rsidRPr="00C1156A">
        <w:rPr>
          <w:b/>
        </w:rPr>
        <w:t xml:space="preserve"> as stated in this document.</w:t>
      </w:r>
      <w:r w:rsidR="00A910E3" w:rsidRPr="00C1156A">
        <w:rPr>
          <w:b/>
        </w:rPr>
        <w:t xml:space="preserve">  I understand that by contravening these Terms &amp; Conditions it could result in the loss of my deposit</w:t>
      </w:r>
    </w:p>
    <w:p w:rsidR="00C96CD5" w:rsidRDefault="00C96CD5" w:rsidP="00FF5182">
      <w:pPr>
        <w:spacing w:after="0"/>
      </w:pPr>
    </w:p>
    <w:tbl>
      <w:tblPr>
        <w:tblStyle w:val="TableGrid"/>
        <w:tblW w:w="0" w:type="auto"/>
        <w:tblLook w:val="04A0" w:firstRow="1" w:lastRow="0" w:firstColumn="1" w:lastColumn="0" w:noHBand="0" w:noVBand="1"/>
      </w:tblPr>
      <w:tblGrid>
        <w:gridCol w:w="711"/>
        <w:gridCol w:w="1841"/>
        <w:gridCol w:w="2266"/>
        <w:gridCol w:w="1276"/>
        <w:gridCol w:w="2922"/>
      </w:tblGrid>
      <w:tr w:rsidR="00C96CD5" w:rsidTr="005F4B30">
        <w:tc>
          <w:tcPr>
            <w:tcW w:w="2552" w:type="dxa"/>
            <w:gridSpan w:val="2"/>
            <w:shd w:val="clear" w:color="auto" w:fill="D9D9D9" w:themeFill="background1" w:themeFillShade="D9"/>
          </w:tcPr>
          <w:p w:rsidR="00C1156A" w:rsidRDefault="00C1156A" w:rsidP="00FF5182">
            <w:pPr>
              <w:rPr>
                <w:b/>
              </w:rPr>
            </w:pPr>
          </w:p>
          <w:p w:rsidR="00C96CD5" w:rsidRDefault="00C96CD5" w:rsidP="00FF5182">
            <w:pPr>
              <w:rPr>
                <w:b/>
              </w:rPr>
            </w:pPr>
            <w:r>
              <w:rPr>
                <w:b/>
              </w:rPr>
              <w:t>Surname (Block Capitals)</w:t>
            </w:r>
          </w:p>
          <w:p w:rsidR="007F3558" w:rsidRPr="00C96CD5" w:rsidRDefault="007F3558" w:rsidP="00FF5182">
            <w:pPr>
              <w:rPr>
                <w:b/>
              </w:rPr>
            </w:pPr>
          </w:p>
        </w:tc>
        <w:tc>
          <w:tcPr>
            <w:tcW w:w="2266" w:type="dxa"/>
            <w:tcBorders>
              <w:bottom w:val="single" w:sz="4" w:space="0" w:color="auto"/>
            </w:tcBorders>
          </w:tcPr>
          <w:p w:rsidR="00C96CD5" w:rsidRDefault="00C96CD5" w:rsidP="00FF5182"/>
        </w:tc>
        <w:tc>
          <w:tcPr>
            <w:tcW w:w="1276" w:type="dxa"/>
            <w:tcBorders>
              <w:bottom w:val="single" w:sz="4" w:space="0" w:color="auto"/>
            </w:tcBorders>
            <w:shd w:val="clear" w:color="auto" w:fill="D9D9D9" w:themeFill="background1" w:themeFillShade="D9"/>
          </w:tcPr>
          <w:p w:rsidR="00C1156A" w:rsidRDefault="00C1156A" w:rsidP="00FF5182">
            <w:pPr>
              <w:rPr>
                <w:b/>
              </w:rPr>
            </w:pPr>
          </w:p>
          <w:p w:rsidR="00C96CD5" w:rsidRPr="00C96CD5" w:rsidRDefault="00C96CD5" w:rsidP="00FF5182">
            <w:pPr>
              <w:rPr>
                <w:b/>
              </w:rPr>
            </w:pPr>
            <w:r>
              <w:rPr>
                <w:b/>
              </w:rPr>
              <w:t xml:space="preserve">Signature: </w:t>
            </w:r>
          </w:p>
        </w:tc>
        <w:tc>
          <w:tcPr>
            <w:tcW w:w="2922" w:type="dxa"/>
            <w:tcBorders>
              <w:bottom w:val="single" w:sz="4" w:space="0" w:color="auto"/>
            </w:tcBorders>
          </w:tcPr>
          <w:p w:rsidR="00C96CD5" w:rsidRDefault="00C96CD5" w:rsidP="00FF5182"/>
        </w:tc>
      </w:tr>
      <w:tr w:rsidR="00C96CD5" w:rsidTr="005F4B30">
        <w:tc>
          <w:tcPr>
            <w:tcW w:w="711" w:type="dxa"/>
            <w:shd w:val="clear" w:color="auto" w:fill="D9D9D9" w:themeFill="background1" w:themeFillShade="D9"/>
          </w:tcPr>
          <w:p w:rsidR="00C96CD5" w:rsidRPr="00C96CD5" w:rsidRDefault="00C96CD5" w:rsidP="00FF5182">
            <w:pPr>
              <w:rPr>
                <w:b/>
              </w:rPr>
            </w:pPr>
            <w:r>
              <w:rPr>
                <w:b/>
              </w:rPr>
              <w:t>Date:</w:t>
            </w:r>
          </w:p>
        </w:tc>
        <w:tc>
          <w:tcPr>
            <w:tcW w:w="1841" w:type="dxa"/>
          </w:tcPr>
          <w:p w:rsidR="00C96CD5" w:rsidRDefault="00C96CD5" w:rsidP="00FF5182"/>
        </w:tc>
        <w:tc>
          <w:tcPr>
            <w:tcW w:w="6464" w:type="dxa"/>
            <w:gridSpan w:val="3"/>
            <w:tcBorders>
              <w:bottom w:val="nil"/>
              <w:right w:val="nil"/>
            </w:tcBorders>
          </w:tcPr>
          <w:p w:rsidR="00C96CD5" w:rsidRDefault="00C96CD5" w:rsidP="00FF5182"/>
        </w:tc>
      </w:tr>
    </w:tbl>
    <w:p w:rsidR="00C96CD5" w:rsidRPr="00C96CD5" w:rsidRDefault="00C96CD5" w:rsidP="00FF5182">
      <w:pPr>
        <w:spacing w:after="0"/>
      </w:pPr>
    </w:p>
    <w:p w:rsidR="00C96CD5" w:rsidRDefault="00C96CD5" w:rsidP="00FF5182">
      <w:pPr>
        <w:spacing w:after="0"/>
      </w:pPr>
    </w:p>
    <w:p w:rsidR="00C96CD5" w:rsidRDefault="00C96CD5" w:rsidP="00C96CD5">
      <w:pPr>
        <w:spacing w:after="0"/>
        <w:jc w:val="center"/>
      </w:pPr>
      <w:r>
        <w:rPr>
          <w:b/>
          <w:u w:val="single"/>
        </w:rPr>
        <w:t xml:space="preserve">For Official </w:t>
      </w:r>
      <w:r w:rsidR="007F3558">
        <w:rPr>
          <w:b/>
          <w:u w:val="single"/>
        </w:rPr>
        <w:t>completion</w:t>
      </w:r>
      <w:r>
        <w:rPr>
          <w:b/>
          <w:u w:val="single"/>
        </w:rPr>
        <w:t xml:space="preserve"> only:</w:t>
      </w:r>
    </w:p>
    <w:p w:rsidR="00C96CD5" w:rsidRDefault="00C96CD5" w:rsidP="00C96CD5">
      <w:pPr>
        <w:spacing w:after="0"/>
        <w:jc w:val="center"/>
      </w:pPr>
    </w:p>
    <w:tbl>
      <w:tblPr>
        <w:tblStyle w:val="TableGrid"/>
        <w:tblW w:w="0" w:type="auto"/>
        <w:tblLook w:val="04A0" w:firstRow="1" w:lastRow="0" w:firstColumn="1" w:lastColumn="0" w:noHBand="0" w:noVBand="1"/>
      </w:tblPr>
      <w:tblGrid>
        <w:gridCol w:w="2122"/>
        <w:gridCol w:w="1984"/>
        <w:gridCol w:w="851"/>
        <w:gridCol w:w="425"/>
        <w:gridCol w:w="992"/>
        <w:gridCol w:w="425"/>
        <w:gridCol w:w="1418"/>
        <w:gridCol w:w="799"/>
      </w:tblGrid>
      <w:tr w:rsidR="005F4B30" w:rsidTr="005F4B30">
        <w:tc>
          <w:tcPr>
            <w:tcW w:w="2122" w:type="dxa"/>
            <w:shd w:val="clear" w:color="auto" w:fill="D9D9D9" w:themeFill="background1" w:themeFillShade="D9"/>
          </w:tcPr>
          <w:p w:rsidR="005F4B30" w:rsidRPr="005F4B30" w:rsidRDefault="005F4B30" w:rsidP="005F4B30">
            <w:pPr>
              <w:rPr>
                <w:b/>
              </w:rPr>
            </w:pPr>
            <w:r>
              <w:rPr>
                <w:b/>
              </w:rPr>
              <w:t>Date Deposit paid</w:t>
            </w:r>
          </w:p>
        </w:tc>
        <w:tc>
          <w:tcPr>
            <w:tcW w:w="1984" w:type="dxa"/>
          </w:tcPr>
          <w:p w:rsidR="005F4B30" w:rsidRDefault="005F4B30" w:rsidP="00C96CD5">
            <w:pPr>
              <w:jc w:val="center"/>
            </w:pPr>
          </w:p>
        </w:tc>
        <w:tc>
          <w:tcPr>
            <w:tcW w:w="851" w:type="dxa"/>
            <w:shd w:val="clear" w:color="auto" w:fill="D9D9D9" w:themeFill="background1" w:themeFillShade="D9"/>
          </w:tcPr>
          <w:p w:rsidR="005F4B30" w:rsidRPr="005F4B30" w:rsidRDefault="005F4B30" w:rsidP="005F4B30">
            <w:pPr>
              <w:rPr>
                <w:b/>
              </w:rPr>
            </w:pPr>
            <w:r>
              <w:rPr>
                <w:b/>
              </w:rPr>
              <w:t>Cash:</w:t>
            </w:r>
          </w:p>
        </w:tc>
        <w:tc>
          <w:tcPr>
            <w:tcW w:w="425" w:type="dxa"/>
          </w:tcPr>
          <w:p w:rsidR="005F4B30" w:rsidRDefault="005F4B30" w:rsidP="00C96CD5">
            <w:pPr>
              <w:jc w:val="center"/>
            </w:pPr>
          </w:p>
        </w:tc>
        <w:tc>
          <w:tcPr>
            <w:tcW w:w="992" w:type="dxa"/>
            <w:shd w:val="clear" w:color="auto" w:fill="D9D9D9" w:themeFill="background1" w:themeFillShade="D9"/>
          </w:tcPr>
          <w:p w:rsidR="005F4B30" w:rsidRPr="005F4B30" w:rsidRDefault="005F4B30" w:rsidP="005F4B30">
            <w:pPr>
              <w:rPr>
                <w:b/>
              </w:rPr>
            </w:pPr>
            <w:r>
              <w:rPr>
                <w:b/>
              </w:rPr>
              <w:t>Cheque:</w:t>
            </w:r>
          </w:p>
        </w:tc>
        <w:tc>
          <w:tcPr>
            <w:tcW w:w="425" w:type="dxa"/>
          </w:tcPr>
          <w:p w:rsidR="005F4B30" w:rsidRDefault="005F4B30" w:rsidP="00C96CD5">
            <w:pPr>
              <w:jc w:val="center"/>
            </w:pPr>
          </w:p>
        </w:tc>
        <w:tc>
          <w:tcPr>
            <w:tcW w:w="1418" w:type="dxa"/>
            <w:shd w:val="clear" w:color="auto" w:fill="D9D9D9" w:themeFill="background1" w:themeFillShade="D9"/>
          </w:tcPr>
          <w:p w:rsidR="005F4B30" w:rsidRPr="005F4B30" w:rsidRDefault="005F4B30" w:rsidP="005F4B30">
            <w:pPr>
              <w:rPr>
                <w:b/>
              </w:rPr>
            </w:pPr>
            <w:r>
              <w:rPr>
                <w:b/>
              </w:rPr>
              <w:t>Receipt No:</w:t>
            </w:r>
          </w:p>
        </w:tc>
        <w:tc>
          <w:tcPr>
            <w:tcW w:w="799" w:type="dxa"/>
          </w:tcPr>
          <w:p w:rsidR="005F4B30" w:rsidRDefault="005F4B30" w:rsidP="00C96CD5">
            <w:pPr>
              <w:jc w:val="center"/>
            </w:pPr>
          </w:p>
        </w:tc>
      </w:tr>
      <w:tr w:rsidR="005F4B30" w:rsidTr="005F4B30">
        <w:tc>
          <w:tcPr>
            <w:tcW w:w="2122" w:type="dxa"/>
            <w:shd w:val="clear" w:color="auto" w:fill="D9D9D9" w:themeFill="background1" w:themeFillShade="D9"/>
          </w:tcPr>
          <w:p w:rsidR="005F4B30" w:rsidRPr="005F4B30" w:rsidRDefault="005F4B30" w:rsidP="005F4B30">
            <w:pPr>
              <w:rPr>
                <w:b/>
              </w:rPr>
            </w:pPr>
            <w:r>
              <w:rPr>
                <w:b/>
              </w:rPr>
              <w:t>Date Hire paid</w:t>
            </w:r>
          </w:p>
        </w:tc>
        <w:tc>
          <w:tcPr>
            <w:tcW w:w="1984" w:type="dxa"/>
          </w:tcPr>
          <w:p w:rsidR="005F4B30" w:rsidRDefault="005F4B30" w:rsidP="00C96CD5">
            <w:pPr>
              <w:jc w:val="center"/>
            </w:pPr>
          </w:p>
        </w:tc>
        <w:tc>
          <w:tcPr>
            <w:tcW w:w="851" w:type="dxa"/>
            <w:shd w:val="clear" w:color="auto" w:fill="D9D9D9" w:themeFill="background1" w:themeFillShade="D9"/>
          </w:tcPr>
          <w:p w:rsidR="005F4B30" w:rsidRPr="005F4B30" w:rsidRDefault="005F4B30" w:rsidP="005F4B30">
            <w:pPr>
              <w:rPr>
                <w:b/>
              </w:rPr>
            </w:pPr>
            <w:r>
              <w:rPr>
                <w:b/>
              </w:rPr>
              <w:t>Cash:</w:t>
            </w:r>
          </w:p>
        </w:tc>
        <w:tc>
          <w:tcPr>
            <w:tcW w:w="425" w:type="dxa"/>
          </w:tcPr>
          <w:p w:rsidR="005F4B30" w:rsidRDefault="005F4B30" w:rsidP="00C96CD5">
            <w:pPr>
              <w:jc w:val="center"/>
            </w:pPr>
          </w:p>
        </w:tc>
        <w:tc>
          <w:tcPr>
            <w:tcW w:w="992" w:type="dxa"/>
            <w:shd w:val="clear" w:color="auto" w:fill="D9D9D9" w:themeFill="background1" w:themeFillShade="D9"/>
          </w:tcPr>
          <w:p w:rsidR="005F4B30" w:rsidRPr="005F4B30" w:rsidRDefault="005F4B30" w:rsidP="005F4B30">
            <w:pPr>
              <w:rPr>
                <w:b/>
              </w:rPr>
            </w:pPr>
            <w:r>
              <w:rPr>
                <w:b/>
              </w:rPr>
              <w:t>Cheque:</w:t>
            </w:r>
          </w:p>
        </w:tc>
        <w:tc>
          <w:tcPr>
            <w:tcW w:w="425" w:type="dxa"/>
          </w:tcPr>
          <w:p w:rsidR="005F4B30" w:rsidRDefault="005F4B30" w:rsidP="00C96CD5">
            <w:pPr>
              <w:jc w:val="center"/>
            </w:pPr>
          </w:p>
        </w:tc>
        <w:tc>
          <w:tcPr>
            <w:tcW w:w="1418" w:type="dxa"/>
            <w:shd w:val="clear" w:color="auto" w:fill="D9D9D9" w:themeFill="background1" w:themeFillShade="D9"/>
          </w:tcPr>
          <w:p w:rsidR="005F4B30" w:rsidRPr="005F4B30" w:rsidRDefault="005F4B30" w:rsidP="005F4B30">
            <w:pPr>
              <w:rPr>
                <w:b/>
              </w:rPr>
            </w:pPr>
            <w:r>
              <w:rPr>
                <w:b/>
              </w:rPr>
              <w:t>Receipt No:</w:t>
            </w:r>
          </w:p>
        </w:tc>
        <w:tc>
          <w:tcPr>
            <w:tcW w:w="799" w:type="dxa"/>
          </w:tcPr>
          <w:p w:rsidR="005F4B30" w:rsidRDefault="005F4B30" w:rsidP="00C96CD5">
            <w:pPr>
              <w:jc w:val="center"/>
            </w:pPr>
          </w:p>
        </w:tc>
      </w:tr>
      <w:tr w:rsidR="005F4B30" w:rsidTr="005F4B30">
        <w:tc>
          <w:tcPr>
            <w:tcW w:w="2122" w:type="dxa"/>
            <w:shd w:val="clear" w:color="auto" w:fill="D9D9D9" w:themeFill="background1" w:themeFillShade="D9"/>
          </w:tcPr>
          <w:p w:rsidR="005F4B30" w:rsidRDefault="005F4B30" w:rsidP="005F4B30">
            <w:pPr>
              <w:rPr>
                <w:b/>
              </w:rPr>
            </w:pPr>
            <w:r>
              <w:rPr>
                <w:b/>
              </w:rPr>
              <w:t xml:space="preserve">Date Deposit </w:t>
            </w:r>
            <w:proofErr w:type="spellStart"/>
            <w:r>
              <w:rPr>
                <w:b/>
              </w:rPr>
              <w:t>Rtn’d</w:t>
            </w:r>
            <w:proofErr w:type="spellEnd"/>
          </w:p>
        </w:tc>
        <w:tc>
          <w:tcPr>
            <w:tcW w:w="1984" w:type="dxa"/>
          </w:tcPr>
          <w:p w:rsidR="005F4B30" w:rsidRDefault="005F4B30" w:rsidP="00C96CD5">
            <w:pPr>
              <w:jc w:val="center"/>
            </w:pPr>
          </w:p>
        </w:tc>
        <w:tc>
          <w:tcPr>
            <w:tcW w:w="851" w:type="dxa"/>
            <w:shd w:val="clear" w:color="auto" w:fill="D9D9D9" w:themeFill="background1" w:themeFillShade="D9"/>
          </w:tcPr>
          <w:p w:rsidR="005F4B30" w:rsidRDefault="005F4B30" w:rsidP="005F4B30">
            <w:pPr>
              <w:rPr>
                <w:b/>
              </w:rPr>
            </w:pPr>
            <w:r>
              <w:rPr>
                <w:b/>
              </w:rPr>
              <w:t>Cash:</w:t>
            </w:r>
          </w:p>
        </w:tc>
        <w:tc>
          <w:tcPr>
            <w:tcW w:w="425" w:type="dxa"/>
          </w:tcPr>
          <w:p w:rsidR="005F4B30" w:rsidRDefault="005F4B30" w:rsidP="00C96CD5">
            <w:pPr>
              <w:jc w:val="center"/>
            </w:pPr>
          </w:p>
        </w:tc>
        <w:tc>
          <w:tcPr>
            <w:tcW w:w="992" w:type="dxa"/>
            <w:shd w:val="clear" w:color="auto" w:fill="D9D9D9" w:themeFill="background1" w:themeFillShade="D9"/>
          </w:tcPr>
          <w:p w:rsidR="005F4B30" w:rsidRDefault="005F4B30" w:rsidP="005F4B30">
            <w:pPr>
              <w:rPr>
                <w:b/>
              </w:rPr>
            </w:pPr>
            <w:r>
              <w:rPr>
                <w:b/>
              </w:rPr>
              <w:t>Cheque:</w:t>
            </w:r>
          </w:p>
        </w:tc>
        <w:tc>
          <w:tcPr>
            <w:tcW w:w="425" w:type="dxa"/>
          </w:tcPr>
          <w:p w:rsidR="005F4B30" w:rsidRDefault="005F4B30" w:rsidP="00C96CD5">
            <w:pPr>
              <w:jc w:val="center"/>
            </w:pPr>
          </w:p>
        </w:tc>
        <w:tc>
          <w:tcPr>
            <w:tcW w:w="1418" w:type="dxa"/>
            <w:shd w:val="clear" w:color="auto" w:fill="D9D9D9" w:themeFill="background1" w:themeFillShade="D9"/>
          </w:tcPr>
          <w:p w:rsidR="005F4B30" w:rsidRDefault="005F4B30" w:rsidP="005F4B30">
            <w:pPr>
              <w:rPr>
                <w:b/>
              </w:rPr>
            </w:pPr>
            <w:r>
              <w:rPr>
                <w:b/>
              </w:rPr>
              <w:t>Receipt No:</w:t>
            </w:r>
          </w:p>
        </w:tc>
        <w:tc>
          <w:tcPr>
            <w:tcW w:w="799" w:type="dxa"/>
          </w:tcPr>
          <w:p w:rsidR="005F4B30" w:rsidRDefault="005F4B30" w:rsidP="00C96CD5">
            <w:pPr>
              <w:jc w:val="center"/>
            </w:pPr>
          </w:p>
        </w:tc>
      </w:tr>
    </w:tbl>
    <w:p w:rsidR="00C96CD5" w:rsidRPr="00C96CD5" w:rsidRDefault="005F4B30" w:rsidP="00C96CD5">
      <w:pPr>
        <w:spacing w:after="0"/>
        <w:jc w:val="center"/>
      </w:pPr>
      <w:r>
        <w:t xml:space="preserve"> </w:t>
      </w:r>
    </w:p>
    <w:sectPr w:rsidR="00C96CD5" w:rsidRPr="00C96CD5" w:rsidSect="00C1156A">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709" w:left="1134" w:header="284"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FA" w:rsidRDefault="001D76FA" w:rsidP="00335984">
      <w:pPr>
        <w:spacing w:after="0" w:line="240" w:lineRule="auto"/>
      </w:pPr>
      <w:r>
        <w:separator/>
      </w:r>
    </w:p>
  </w:endnote>
  <w:endnote w:type="continuationSeparator" w:id="0">
    <w:p w:rsidR="001D76FA" w:rsidRDefault="001D76FA" w:rsidP="0033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7F" w:rsidRDefault="005A3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6A" w:rsidRDefault="00C1156A" w:rsidP="00335984">
    <w:pPr>
      <w:pStyle w:val="Footer"/>
      <w:jc w:val="right"/>
    </w:pPr>
    <w:r>
      <w:t>WCC</w:t>
    </w:r>
    <w:r w:rsidR="005A337F">
      <w:t>S19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6A" w:rsidRDefault="00C1156A">
    <w:pPr>
      <w:pStyle w:val="Footer"/>
      <w:jc w:val="center"/>
    </w:pPr>
  </w:p>
  <w:p w:rsidR="00C1156A" w:rsidRDefault="00C11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FA" w:rsidRDefault="001D76FA" w:rsidP="00335984">
      <w:pPr>
        <w:spacing w:after="0" w:line="240" w:lineRule="auto"/>
      </w:pPr>
      <w:r>
        <w:separator/>
      </w:r>
    </w:p>
  </w:footnote>
  <w:footnote w:type="continuationSeparator" w:id="0">
    <w:p w:rsidR="001D76FA" w:rsidRDefault="001D76FA" w:rsidP="0033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7F" w:rsidRDefault="005A3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6A" w:rsidRDefault="00C1156A" w:rsidP="00FF518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6A" w:rsidRDefault="00C1156A" w:rsidP="009759EA">
    <w:pPr>
      <w:pStyle w:val="Header"/>
      <w:jc w:val="center"/>
    </w:pPr>
    <w:r>
      <w:rPr>
        <w:noProof/>
        <w:lang w:eastAsia="en-GB"/>
      </w:rPr>
      <w:drawing>
        <wp:inline distT="0" distB="0" distL="0" distR="0" wp14:anchorId="32F661F6" wp14:editId="3118E3CC">
          <wp:extent cx="393700" cy="577768"/>
          <wp:effectExtent l="0" t="0" r="6350" b="0"/>
          <wp:docPr id="15" name="Picture 15" descr="RMAS_Mono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S_Monoch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19" cy="6100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1740"/>
    <w:multiLevelType w:val="hybridMultilevel"/>
    <w:tmpl w:val="4E6E4668"/>
    <w:lvl w:ilvl="0" w:tplc="ED30CFA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F591E41"/>
    <w:multiLevelType w:val="hybridMultilevel"/>
    <w:tmpl w:val="AF5272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7B31FF"/>
    <w:multiLevelType w:val="hybridMultilevel"/>
    <w:tmpl w:val="3D4A93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E0"/>
    <w:rsid w:val="000217E9"/>
    <w:rsid w:val="0008307F"/>
    <w:rsid w:val="00084812"/>
    <w:rsid w:val="000865E0"/>
    <w:rsid w:val="000B1D91"/>
    <w:rsid w:val="000C36A3"/>
    <w:rsid w:val="000F2C5E"/>
    <w:rsid w:val="00113759"/>
    <w:rsid w:val="00120BA5"/>
    <w:rsid w:val="001577A3"/>
    <w:rsid w:val="00180B33"/>
    <w:rsid w:val="001D76FA"/>
    <w:rsid w:val="002177B8"/>
    <w:rsid w:val="002251DE"/>
    <w:rsid w:val="002264D5"/>
    <w:rsid w:val="002C06F9"/>
    <w:rsid w:val="002C30F4"/>
    <w:rsid w:val="002D0C36"/>
    <w:rsid w:val="00335984"/>
    <w:rsid w:val="00366423"/>
    <w:rsid w:val="003C1EEF"/>
    <w:rsid w:val="003F3C3D"/>
    <w:rsid w:val="0047241F"/>
    <w:rsid w:val="004B6DB7"/>
    <w:rsid w:val="004B7F1A"/>
    <w:rsid w:val="004D35E6"/>
    <w:rsid w:val="004E0461"/>
    <w:rsid w:val="004E7359"/>
    <w:rsid w:val="005A337F"/>
    <w:rsid w:val="005D0EA4"/>
    <w:rsid w:val="005D2399"/>
    <w:rsid w:val="005F35D2"/>
    <w:rsid w:val="005F4B30"/>
    <w:rsid w:val="006A05B2"/>
    <w:rsid w:val="006C1F3D"/>
    <w:rsid w:val="006D0476"/>
    <w:rsid w:val="00727D50"/>
    <w:rsid w:val="00783408"/>
    <w:rsid w:val="007A2263"/>
    <w:rsid w:val="007C3AF7"/>
    <w:rsid w:val="007F3558"/>
    <w:rsid w:val="008017A1"/>
    <w:rsid w:val="008922DE"/>
    <w:rsid w:val="008A60B3"/>
    <w:rsid w:val="008B0A30"/>
    <w:rsid w:val="00971E48"/>
    <w:rsid w:val="009759EA"/>
    <w:rsid w:val="00990165"/>
    <w:rsid w:val="00993DC7"/>
    <w:rsid w:val="009C6EFD"/>
    <w:rsid w:val="00A55113"/>
    <w:rsid w:val="00A57DDC"/>
    <w:rsid w:val="00A72B11"/>
    <w:rsid w:val="00A910E3"/>
    <w:rsid w:val="00AB7B3B"/>
    <w:rsid w:val="00AD02CB"/>
    <w:rsid w:val="00B44849"/>
    <w:rsid w:val="00B46644"/>
    <w:rsid w:val="00B63E49"/>
    <w:rsid w:val="00B8192B"/>
    <w:rsid w:val="00BD2455"/>
    <w:rsid w:val="00BF2108"/>
    <w:rsid w:val="00C1156A"/>
    <w:rsid w:val="00C12625"/>
    <w:rsid w:val="00C26AE3"/>
    <w:rsid w:val="00C41F6F"/>
    <w:rsid w:val="00C84D54"/>
    <w:rsid w:val="00C92AFA"/>
    <w:rsid w:val="00C96CD5"/>
    <w:rsid w:val="00CC5E29"/>
    <w:rsid w:val="00D07F93"/>
    <w:rsid w:val="00D34219"/>
    <w:rsid w:val="00D9532E"/>
    <w:rsid w:val="00DD0B27"/>
    <w:rsid w:val="00E84256"/>
    <w:rsid w:val="00E90DA5"/>
    <w:rsid w:val="00ED26B8"/>
    <w:rsid w:val="00FD0265"/>
    <w:rsid w:val="00FF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5E0"/>
    <w:rPr>
      <w:color w:val="0563C1" w:themeColor="hyperlink"/>
      <w:u w:val="single"/>
    </w:rPr>
  </w:style>
  <w:style w:type="character" w:customStyle="1" w:styleId="UnresolvedMention1">
    <w:name w:val="Unresolved Mention1"/>
    <w:basedOn w:val="DefaultParagraphFont"/>
    <w:uiPriority w:val="99"/>
    <w:semiHidden/>
    <w:unhideWhenUsed/>
    <w:rsid w:val="000865E0"/>
    <w:rPr>
      <w:color w:val="808080"/>
      <w:shd w:val="clear" w:color="auto" w:fill="E6E6E6"/>
    </w:rPr>
  </w:style>
  <w:style w:type="paragraph" w:styleId="Header">
    <w:name w:val="header"/>
    <w:basedOn w:val="Normal"/>
    <w:link w:val="HeaderChar"/>
    <w:uiPriority w:val="99"/>
    <w:unhideWhenUsed/>
    <w:rsid w:val="00335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84"/>
  </w:style>
  <w:style w:type="paragraph" w:styleId="Footer">
    <w:name w:val="footer"/>
    <w:basedOn w:val="Normal"/>
    <w:link w:val="FooterChar"/>
    <w:uiPriority w:val="99"/>
    <w:unhideWhenUsed/>
    <w:rsid w:val="00335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984"/>
  </w:style>
  <w:style w:type="paragraph" w:styleId="BalloonText">
    <w:name w:val="Balloon Text"/>
    <w:basedOn w:val="Normal"/>
    <w:link w:val="BalloonTextChar"/>
    <w:uiPriority w:val="99"/>
    <w:semiHidden/>
    <w:unhideWhenUsed/>
    <w:rsid w:val="003F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3D"/>
    <w:rPr>
      <w:rFonts w:ascii="Segoe UI" w:hAnsi="Segoe UI" w:cs="Segoe UI"/>
      <w:sz w:val="18"/>
      <w:szCs w:val="18"/>
    </w:rPr>
  </w:style>
  <w:style w:type="table" w:styleId="TableGrid">
    <w:name w:val="Table Grid"/>
    <w:basedOn w:val="TableNormal"/>
    <w:uiPriority w:val="39"/>
    <w:rsid w:val="007C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5E0"/>
    <w:rPr>
      <w:color w:val="0563C1" w:themeColor="hyperlink"/>
      <w:u w:val="single"/>
    </w:rPr>
  </w:style>
  <w:style w:type="character" w:customStyle="1" w:styleId="UnresolvedMention1">
    <w:name w:val="Unresolved Mention1"/>
    <w:basedOn w:val="DefaultParagraphFont"/>
    <w:uiPriority w:val="99"/>
    <w:semiHidden/>
    <w:unhideWhenUsed/>
    <w:rsid w:val="000865E0"/>
    <w:rPr>
      <w:color w:val="808080"/>
      <w:shd w:val="clear" w:color="auto" w:fill="E6E6E6"/>
    </w:rPr>
  </w:style>
  <w:style w:type="paragraph" w:styleId="Header">
    <w:name w:val="header"/>
    <w:basedOn w:val="Normal"/>
    <w:link w:val="HeaderChar"/>
    <w:uiPriority w:val="99"/>
    <w:unhideWhenUsed/>
    <w:rsid w:val="00335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84"/>
  </w:style>
  <w:style w:type="paragraph" w:styleId="Footer">
    <w:name w:val="footer"/>
    <w:basedOn w:val="Normal"/>
    <w:link w:val="FooterChar"/>
    <w:uiPriority w:val="99"/>
    <w:unhideWhenUsed/>
    <w:rsid w:val="00335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984"/>
  </w:style>
  <w:style w:type="paragraph" w:styleId="BalloonText">
    <w:name w:val="Balloon Text"/>
    <w:basedOn w:val="Normal"/>
    <w:link w:val="BalloonTextChar"/>
    <w:uiPriority w:val="99"/>
    <w:semiHidden/>
    <w:unhideWhenUsed/>
    <w:rsid w:val="003F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C3D"/>
    <w:rPr>
      <w:rFonts w:ascii="Segoe UI" w:hAnsi="Segoe UI" w:cs="Segoe UI"/>
      <w:sz w:val="18"/>
      <w:szCs w:val="18"/>
    </w:rPr>
  </w:style>
  <w:style w:type="table" w:styleId="TableGrid">
    <w:name w:val="Table Grid"/>
    <w:basedOn w:val="TableNormal"/>
    <w:uiPriority w:val="39"/>
    <w:rsid w:val="007C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mas-gp-ac-welfaregroupmailbox@mod.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A2FD-A418-46A1-B03D-EC56EC47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Pauline Ms (RMAS-Gp-Ac-WELFARE SP)</dc:creator>
  <cp:lastModifiedBy>User</cp:lastModifiedBy>
  <cp:revision>2</cp:revision>
  <cp:lastPrinted>2018-09-06T09:11:00Z</cp:lastPrinted>
  <dcterms:created xsi:type="dcterms:W3CDTF">2019-02-26T13:04:00Z</dcterms:created>
  <dcterms:modified xsi:type="dcterms:W3CDTF">2019-02-26T13:04:00Z</dcterms:modified>
</cp:coreProperties>
</file>